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E05F" w14:textId="77777777" w:rsidR="00FD11F5" w:rsidRDefault="00FD11F5" w:rsidP="00F2784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FD11F5">
        <w:rPr>
          <w:b/>
          <w:noProof/>
          <w:lang w:eastAsia="pl-PL"/>
        </w:rPr>
        <w:drawing>
          <wp:inline distT="0" distB="0" distL="0" distR="0" wp14:anchorId="2E5735D6" wp14:editId="62B91281">
            <wp:extent cx="595829" cy="6840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9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78A6E" w14:textId="77777777" w:rsidR="00FD11F5" w:rsidRPr="0036581F" w:rsidRDefault="00FD11F5" w:rsidP="00FD11F5">
      <w:pPr>
        <w:jc w:val="center"/>
        <w:rPr>
          <w:rFonts w:ascii="Book Antiqua" w:hAnsi="Book Antiqua"/>
          <w:b/>
          <w:smallCaps/>
          <w:sz w:val="22"/>
        </w:rPr>
      </w:pPr>
      <w:r w:rsidRPr="0036581F">
        <w:rPr>
          <w:rFonts w:ascii="Book Antiqua" w:hAnsi="Book Antiqua"/>
          <w:b/>
          <w:smallCaps/>
          <w:sz w:val="22"/>
        </w:rPr>
        <w:t>MARSZAŁEK</w:t>
      </w:r>
    </w:p>
    <w:p w14:paraId="420689C8" w14:textId="77777777" w:rsidR="00FD11F5" w:rsidRDefault="00FD11F5" w:rsidP="00FD11F5">
      <w:pPr>
        <w:jc w:val="center"/>
        <w:rPr>
          <w:rFonts w:ascii="Book Antiqua" w:hAnsi="Book Antiqua"/>
          <w:b/>
          <w:smallCaps/>
          <w:sz w:val="22"/>
        </w:rPr>
      </w:pPr>
      <w:r w:rsidRPr="0036581F">
        <w:rPr>
          <w:rFonts w:ascii="Book Antiqua" w:hAnsi="Book Antiqua"/>
          <w:b/>
          <w:smallCaps/>
          <w:sz w:val="22"/>
        </w:rPr>
        <w:t>WOJEWÓDZTWA PODKARPACKIEGO</w:t>
      </w:r>
    </w:p>
    <w:p w14:paraId="0FE0A61C" w14:textId="35BB63CA" w:rsidR="00EE11DA" w:rsidRPr="006F440E" w:rsidRDefault="000766A6" w:rsidP="00F27847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7CECE" wp14:editId="0B14BDA0">
                <wp:simplePos x="0" y="0"/>
                <wp:positionH relativeFrom="column">
                  <wp:posOffset>4250055</wp:posOffset>
                </wp:positionH>
                <wp:positionV relativeFrom="paragraph">
                  <wp:posOffset>-666115</wp:posOffset>
                </wp:positionV>
                <wp:extent cx="2004695" cy="276225"/>
                <wp:effectExtent l="8890" t="5715" r="571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DC9B" w14:textId="77777777" w:rsidR="00300132" w:rsidRPr="00C52123" w:rsidRDefault="00300132" w:rsidP="00EE11D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7CE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-52.45pt;width:157.8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" strokecolor="white [3212]">
                <v:textbox style="mso-fit-shape-to-text:t">
                  <w:txbxContent>
                    <w:p w14:paraId="7828DC9B" w14:textId="77777777" w:rsidR="00300132" w:rsidRPr="00C52123" w:rsidRDefault="00300132" w:rsidP="00EE11D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513B97" w14:textId="77777777" w:rsidR="00EE11DA" w:rsidRPr="006F440E" w:rsidRDefault="00EE11DA" w:rsidP="00CB026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F440E">
        <w:rPr>
          <w:rFonts w:ascii="Arial" w:hAnsi="Arial" w:cs="Arial"/>
          <w:b/>
          <w:bCs/>
          <w:color w:val="000000" w:themeColor="text1"/>
        </w:rPr>
        <w:t>OS-I.7222.8.1.2011.EK</w:t>
      </w:r>
      <w:r w:rsidRPr="006F440E">
        <w:rPr>
          <w:rFonts w:ascii="Arial" w:hAnsi="Arial" w:cs="Arial"/>
          <w:b/>
          <w:bCs/>
          <w:color w:val="000000" w:themeColor="text1"/>
        </w:rPr>
        <w:tab/>
      </w:r>
      <w:r w:rsidRPr="006F440E">
        <w:rPr>
          <w:rFonts w:ascii="Arial" w:hAnsi="Arial" w:cs="Arial"/>
          <w:b/>
          <w:bCs/>
          <w:color w:val="000000" w:themeColor="text1"/>
        </w:rPr>
        <w:tab/>
      </w:r>
      <w:r w:rsidRPr="006F440E">
        <w:rPr>
          <w:rFonts w:ascii="Arial" w:hAnsi="Arial" w:cs="Arial"/>
          <w:b/>
          <w:bCs/>
          <w:color w:val="000000" w:themeColor="text1"/>
        </w:rPr>
        <w:tab/>
        <w:t xml:space="preserve">            </w:t>
      </w:r>
      <w:r w:rsidRPr="006F440E">
        <w:rPr>
          <w:rFonts w:ascii="Arial" w:hAnsi="Arial" w:cs="Arial"/>
          <w:b/>
          <w:bCs/>
          <w:color w:val="000000" w:themeColor="text1"/>
        </w:rPr>
        <w:tab/>
      </w:r>
      <w:r w:rsidRPr="006F440E">
        <w:rPr>
          <w:rFonts w:ascii="Arial" w:hAnsi="Arial" w:cs="Arial"/>
          <w:b/>
          <w:bCs/>
          <w:color w:val="000000" w:themeColor="text1"/>
        </w:rPr>
        <w:tab/>
      </w:r>
      <w:r w:rsidR="00E8342C">
        <w:rPr>
          <w:rFonts w:ascii="Arial" w:hAnsi="Arial" w:cs="Arial"/>
          <w:color w:val="000000" w:themeColor="text1"/>
        </w:rPr>
        <w:t xml:space="preserve">Rzeszów, 2011 </w:t>
      </w:r>
      <w:r w:rsidR="00026B44">
        <w:rPr>
          <w:rFonts w:ascii="Arial" w:hAnsi="Arial" w:cs="Arial"/>
          <w:color w:val="000000" w:themeColor="text1"/>
        </w:rPr>
        <w:t>-</w:t>
      </w:r>
      <w:r w:rsidR="00E8342C">
        <w:rPr>
          <w:rFonts w:ascii="Arial" w:hAnsi="Arial" w:cs="Arial"/>
          <w:color w:val="000000" w:themeColor="text1"/>
        </w:rPr>
        <w:t xml:space="preserve"> 06 </w:t>
      </w:r>
      <w:r w:rsidR="00026B44">
        <w:rPr>
          <w:rFonts w:ascii="Arial" w:hAnsi="Arial" w:cs="Arial"/>
          <w:color w:val="000000" w:themeColor="text1"/>
        </w:rPr>
        <w:t>-</w:t>
      </w:r>
      <w:r w:rsidR="00FD11F5">
        <w:rPr>
          <w:rFonts w:ascii="Arial" w:hAnsi="Arial" w:cs="Arial"/>
          <w:color w:val="000000" w:themeColor="text1"/>
        </w:rPr>
        <w:t xml:space="preserve"> 08</w:t>
      </w:r>
    </w:p>
    <w:p w14:paraId="1F67EB45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8"/>
        </w:rPr>
      </w:pPr>
    </w:p>
    <w:p w14:paraId="70B9809E" w14:textId="77777777" w:rsidR="00CA6BB4" w:rsidRPr="006F440E" w:rsidRDefault="00CA6BB4" w:rsidP="00580ED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DECYZJA</w:t>
      </w:r>
    </w:p>
    <w:p w14:paraId="17882357" w14:textId="77777777" w:rsidR="001F62D0" w:rsidRPr="006F440E" w:rsidRDefault="001F62D0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</w:p>
    <w:p w14:paraId="5CC0707C" w14:textId="77777777" w:rsidR="001F62D0" w:rsidRPr="00FD11F5" w:rsidRDefault="001F62D0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FD11F5">
        <w:rPr>
          <w:rFonts w:ascii="Arial" w:hAnsi="Arial" w:cs="Arial"/>
          <w:color w:val="000000" w:themeColor="text1"/>
          <w:lang w:eastAsia="en-US"/>
        </w:rPr>
        <w:t xml:space="preserve"> Działając na podstawie: </w:t>
      </w:r>
    </w:p>
    <w:p w14:paraId="5DA82182" w14:textId="77777777" w:rsidR="001F62D0" w:rsidRPr="00FD11F5" w:rsidRDefault="001F62D0" w:rsidP="002E3F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FD11F5">
        <w:rPr>
          <w:rFonts w:ascii="Arial" w:hAnsi="Arial" w:cs="Arial"/>
          <w:color w:val="000000" w:themeColor="text1"/>
          <w:lang w:eastAsia="en-US"/>
        </w:rPr>
        <w:t>art. 155 ustawy z dnia 14 czerwca 1960r. Kodeks</w:t>
      </w:r>
      <w:r w:rsidR="002E3F6C" w:rsidRPr="00FD11F5">
        <w:rPr>
          <w:rFonts w:ascii="Arial" w:hAnsi="Arial" w:cs="Arial"/>
          <w:color w:val="000000" w:themeColor="text1"/>
          <w:lang w:eastAsia="en-US"/>
        </w:rPr>
        <w:t xml:space="preserve"> </w:t>
      </w:r>
      <w:r w:rsidRPr="00FD11F5">
        <w:rPr>
          <w:rFonts w:ascii="Arial" w:hAnsi="Arial" w:cs="Arial"/>
          <w:color w:val="000000" w:themeColor="text1"/>
          <w:lang w:eastAsia="en-US"/>
        </w:rPr>
        <w:t xml:space="preserve">postępowania administracyjnego (Dz. U. z 2000r. Nr 98 poz.1071 ze zm.), </w:t>
      </w:r>
    </w:p>
    <w:p w14:paraId="161A579D" w14:textId="77777777" w:rsidR="001F62D0" w:rsidRPr="00FD11F5" w:rsidRDefault="001F62D0" w:rsidP="00CB0268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D11F5">
        <w:rPr>
          <w:rFonts w:ascii="Arial" w:hAnsi="Arial" w:cs="Arial"/>
          <w:color w:val="000000" w:themeColor="text1"/>
        </w:rPr>
        <w:t xml:space="preserve">art. 378 ust. 2a pkt. 1 ustawy z dnia 27 kwietnia 2001r. Prawo ochrony środowiska (Dz. U. z 2008r. Nr 25 poz. 150 ze zm.), w związku </w:t>
      </w:r>
      <w:r w:rsidRPr="00FD11F5">
        <w:rPr>
          <w:rFonts w:ascii="Arial" w:hAnsi="Arial" w:cs="Arial"/>
          <w:color w:val="000000" w:themeColor="text1"/>
        </w:rPr>
        <w:br/>
        <w:t xml:space="preserve">z § 2 ust. 1 pkt. 11 rozporządzenia Rady Ministrów z dnia 9 listopada 2010 r. </w:t>
      </w:r>
      <w:r w:rsidRPr="00FD11F5">
        <w:rPr>
          <w:rFonts w:ascii="Arial" w:hAnsi="Arial" w:cs="Arial"/>
          <w:color w:val="000000" w:themeColor="text1"/>
        </w:rPr>
        <w:br/>
        <w:t xml:space="preserve">w sprawie przedsięwzięć mogących znacząco oddziaływać na środowisko (Dz. U. Nr 213 poz. 1397), </w:t>
      </w:r>
    </w:p>
    <w:p w14:paraId="0B9FDE48" w14:textId="77777777" w:rsidR="000F54D5" w:rsidRPr="006F440E" w:rsidRDefault="000F54D5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</w:p>
    <w:p w14:paraId="0F1F2522" w14:textId="77777777" w:rsidR="00CA6BB4" w:rsidRPr="006F440E" w:rsidRDefault="000F54D5" w:rsidP="00CB026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 rozpatrzeniu wniosku </w:t>
      </w:r>
      <w:r w:rsidRPr="006F440E">
        <w:rPr>
          <w:rFonts w:ascii="Arial" w:hAnsi="Arial" w:cs="Arial"/>
          <w:b/>
          <w:bCs/>
          <w:color w:val="000000" w:themeColor="text1"/>
        </w:rPr>
        <w:t>FENIX METALS Sp. z o.o., ul. Zakładowa 50, 39-400 Tarnobrzeg, regon: 830462070</w:t>
      </w:r>
      <w:r w:rsidR="005B47F1" w:rsidRPr="006F440E">
        <w:rPr>
          <w:rFonts w:ascii="Arial" w:hAnsi="Arial" w:cs="Arial"/>
          <w:color w:val="000000" w:themeColor="text1"/>
        </w:rPr>
        <w:t>, z dnia 11.04.2011r. znak: DW/582/11</w:t>
      </w:r>
      <w:r w:rsidRPr="006F440E">
        <w:rPr>
          <w:rFonts w:ascii="Arial" w:hAnsi="Arial" w:cs="Arial"/>
          <w:color w:val="000000" w:themeColor="text1"/>
        </w:rPr>
        <w:t xml:space="preserve"> (data wpływu: 21.0</w:t>
      </w:r>
      <w:r w:rsidR="005B47F1" w:rsidRPr="006F440E">
        <w:rPr>
          <w:rFonts w:ascii="Arial" w:hAnsi="Arial" w:cs="Arial"/>
          <w:color w:val="000000" w:themeColor="text1"/>
        </w:rPr>
        <w:t>4.2011</w:t>
      </w:r>
      <w:r w:rsidRPr="006F440E">
        <w:rPr>
          <w:rFonts w:ascii="Arial" w:hAnsi="Arial" w:cs="Arial"/>
          <w:color w:val="000000" w:themeColor="text1"/>
        </w:rPr>
        <w:t>r.) w sprawie zmiany decyzji Wojewody Podkarpackiego z dnia 27.04.2006r. znak: ŚR.IV-6618/20/05 udzielającej pozwolenia zintegrowanego na prowadzenie instalacji do wytopu cyny i ołowiu, zmienionej decyzją Wojewody Podkarpackiego z dnia 11.09.2007r., znak: ŚR.IV-6618/20/05, oraz decyzjami Marszałka Województwa Podkarpackiego z dnia 24.10.2008r. znak: RŚ.VI.7660/36-8/08, z dnia 31.03.2010r</w:t>
      </w:r>
      <w:r w:rsidR="006F5A67">
        <w:rPr>
          <w:rFonts w:ascii="Arial" w:hAnsi="Arial" w:cs="Arial"/>
          <w:color w:val="000000" w:themeColor="text1"/>
        </w:rPr>
        <w:t xml:space="preserve">. znak RŚ.VI.EK.7660/22-15/09, </w:t>
      </w:r>
      <w:r w:rsidRPr="006F440E">
        <w:rPr>
          <w:rFonts w:ascii="Arial" w:hAnsi="Arial" w:cs="Arial"/>
          <w:color w:val="000000" w:themeColor="text1"/>
        </w:rPr>
        <w:t>z dnia 03</w:t>
      </w:r>
      <w:r w:rsidR="006F5A67">
        <w:rPr>
          <w:rFonts w:ascii="Arial" w:hAnsi="Arial" w:cs="Arial"/>
          <w:color w:val="000000" w:themeColor="text1"/>
        </w:rPr>
        <w:t xml:space="preserve">.08.2010r. znak: </w:t>
      </w:r>
      <w:r w:rsidR="006F5A67">
        <w:rPr>
          <w:rFonts w:ascii="Arial" w:hAnsi="Arial" w:cs="Arial"/>
          <w:color w:val="000000" w:themeColor="text1"/>
          <w:sz w:val="23"/>
          <w:szCs w:val="23"/>
        </w:rPr>
        <w:t xml:space="preserve">RŚ.VI.EK.7660/39-9/10 </w:t>
      </w:r>
      <w:r w:rsidR="006F5A67">
        <w:rPr>
          <w:rFonts w:ascii="Arial" w:hAnsi="Arial"/>
          <w:bCs/>
        </w:rPr>
        <w:t>i z dnia 11</w:t>
      </w:r>
      <w:r w:rsidR="006F5A67">
        <w:rPr>
          <w:rFonts w:ascii="Arial" w:hAnsi="Arial"/>
        </w:rPr>
        <w:t xml:space="preserve">.10.2010r. znak: </w:t>
      </w:r>
      <w:r w:rsidR="006F5A67">
        <w:rPr>
          <w:rFonts w:ascii="Arial" w:hAnsi="Arial"/>
          <w:bCs/>
        </w:rPr>
        <w:t>RŚ.VI.EK.7660/39-15/10;</w:t>
      </w:r>
    </w:p>
    <w:p w14:paraId="38E04CF0" w14:textId="77777777" w:rsidR="00CA6BB4" w:rsidRPr="006F440E" w:rsidRDefault="00CA6BB4" w:rsidP="00580EDF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orzekam</w:t>
      </w:r>
    </w:p>
    <w:p w14:paraId="0FF466E3" w14:textId="77777777" w:rsidR="00DF0ED1" w:rsidRPr="006F440E" w:rsidRDefault="000F54D5" w:rsidP="006F5A67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bCs/>
          <w:color w:val="000000" w:themeColor="text1"/>
        </w:rPr>
        <w:t xml:space="preserve">I. </w:t>
      </w:r>
      <w:r w:rsidRPr="006F440E">
        <w:rPr>
          <w:rFonts w:ascii="Arial" w:hAnsi="Arial" w:cs="Arial"/>
          <w:color w:val="000000" w:themeColor="text1"/>
        </w:rPr>
        <w:t>Zmieniam za zgodą stron decyzję Wojewody Podkarpackiego z dnia 27.04.2006r. znak: ŚR.IV-6618/20/05 zmienioną decyzją Wojewody Podkarpackiego z dnia 11.09.2007r., znak: ŚR.IV-6618/20/05, oraz decyzj</w:t>
      </w:r>
      <w:r w:rsidR="005B47F1" w:rsidRPr="006F440E">
        <w:rPr>
          <w:rFonts w:ascii="Arial" w:hAnsi="Arial" w:cs="Arial"/>
          <w:color w:val="000000" w:themeColor="text1"/>
        </w:rPr>
        <w:t>ami</w:t>
      </w:r>
      <w:r w:rsidRPr="006F440E">
        <w:rPr>
          <w:rFonts w:ascii="Arial" w:hAnsi="Arial" w:cs="Arial"/>
          <w:color w:val="000000" w:themeColor="text1"/>
        </w:rPr>
        <w:t xml:space="preserve"> Marszałka Województwa Podkarpackiego z dnia 24.10.2008r. znak: RŚ.VI.7660/36-8/08, z dnia 31.03.201</w:t>
      </w:r>
      <w:r w:rsidR="006F5A67">
        <w:rPr>
          <w:rFonts w:ascii="Arial" w:hAnsi="Arial" w:cs="Arial"/>
          <w:color w:val="000000" w:themeColor="text1"/>
        </w:rPr>
        <w:t xml:space="preserve">0r. znak RŚ.VI.EK.7660/22-15/09, </w:t>
      </w:r>
      <w:r w:rsidRPr="006F440E">
        <w:rPr>
          <w:rFonts w:ascii="Arial" w:hAnsi="Arial" w:cs="Arial"/>
          <w:color w:val="000000" w:themeColor="text1"/>
        </w:rPr>
        <w:t>z dnia 03</w:t>
      </w:r>
      <w:r w:rsidR="006F5A67">
        <w:rPr>
          <w:rFonts w:ascii="Arial" w:hAnsi="Arial" w:cs="Arial"/>
          <w:color w:val="000000" w:themeColor="text1"/>
        </w:rPr>
        <w:t>.</w:t>
      </w:r>
      <w:r w:rsidRPr="006F440E">
        <w:rPr>
          <w:rFonts w:ascii="Arial" w:hAnsi="Arial" w:cs="Arial"/>
          <w:color w:val="000000" w:themeColor="text1"/>
        </w:rPr>
        <w:t>08</w:t>
      </w:r>
      <w:r w:rsidR="006F5A67">
        <w:rPr>
          <w:rFonts w:ascii="Arial" w:hAnsi="Arial" w:cs="Arial"/>
          <w:color w:val="000000" w:themeColor="text1"/>
        </w:rPr>
        <w:t>.</w:t>
      </w:r>
      <w:r w:rsidRPr="006F440E">
        <w:rPr>
          <w:rFonts w:ascii="Arial" w:hAnsi="Arial" w:cs="Arial"/>
          <w:color w:val="000000" w:themeColor="text1"/>
        </w:rPr>
        <w:t>201</w:t>
      </w:r>
      <w:r w:rsidR="005B47F1" w:rsidRPr="006F440E">
        <w:rPr>
          <w:rFonts w:ascii="Arial" w:hAnsi="Arial" w:cs="Arial"/>
          <w:color w:val="000000" w:themeColor="text1"/>
        </w:rPr>
        <w:t>0</w:t>
      </w:r>
      <w:r w:rsidR="006F5A67">
        <w:rPr>
          <w:rFonts w:ascii="Arial" w:hAnsi="Arial" w:cs="Arial"/>
          <w:color w:val="000000" w:themeColor="text1"/>
        </w:rPr>
        <w:t xml:space="preserve">r. znak: RŚ.VI.EK.7660/39-9/10 </w:t>
      </w:r>
      <w:r w:rsidR="006F5A67">
        <w:rPr>
          <w:rFonts w:ascii="Arial" w:hAnsi="Arial" w:cs="Arial"/>
          <w:color w:val="000000" w:themeColor="text1"/>
        </w:rPr>
        <w:br/>
      </w:r>
      <w:r w:rsidR="006F5A67">
        <w:rPr>
          <w:rFonts w:ascii="Arial" w:hAnsi="Arial"/>
          <w:bCs/>
        </w:rPr>
        <w:t>i z dnia 11</w:t>
      </w:r>
      <w:r w:rsidR="006F5A67">
        <w:rPr>
          <w:rFonts w:ascii="Arial" w:hAnsi="Arial"/>
        </w:rPr>
        <w:t xml:space="preserve">.10.2010r. znak: </w:t>
      </w:r>
      <w:r w:rsidR="006F5A67">
        <w:rPr>
          <w:rFonts w:ascii="Arial" w:hAnsi="Arial"/>
          <w:bCs/>
        </w:rPr>
        <w:t xml:space="preserve">RŚ.VI.EK.7660/39-15/10; </w:t>
      </w:r>
      <w:r w:rsidR="006F5A67">
        <w:rPr>
          <w:rFonts w:ascii="Arial" w:hAnsi="Arial" w:cs="Arial"/>
          <w:color w:val="000000" w:themeColor="text1"/>
        </w:rPr>
        <w:t xml:space="preserve">udzielającą pozwolenia </w:t>
      </w:r>
      <w:r w:rsidRPr="006F440E">
        <w:rPr>
          <w:rFonts w:ascii="Arial" w:hAnsi="Arial" w:cs="Arial"/>
          <w:color w:val="000000" w:themeColor="text1"/>
        </w:rPr>
        <w:t>zintegrowanego na prowadz</w:t>
      </w:r>
      <w:r w:rsidR="006F5A67">
        <w:rPr>
          <w:rFonts w:ascii="Arial" w:hAnsi="Arial" w:cs="Arial"/>
          <w:color w:val="000000" w:themeColor="text1"/>
        </w:rPr>
        <w:t xml:space="preserve">enie instalacji do wytopu cyny </w:t>
      </w:r>
      <w:r w:rsidRPr="006F440E">
        <w:rPr>
          <w:rFonts w:ascii="Arial" w:hAnsi="Arial" w:cs="Arial"/>
          <w:color w:val="000000" w:themeColor="text1"/>
        </w:rPr>
        <w:t xml:space="preserve">i ołowiu, </w:t>
      </w:r>
      <w:r w:rsidR="00DF0ED1" w:rsidRPr="006F440E">
        <w:rPr>
          <w:rFonts w:ascii="Arial" w:hAnsi="Arial" w:cs="Arial"/>
          <w:color w:val="000000" w:themeColor="text1"/>
        </w:rPr>
        <w:t xml:space="preserve">poprzez nadanie nowego brzmienia punktom od </w:t>
      </w:r>
      <w:r w:rsidR="00DF0ED1" w:rsidRPr="006F440E">
        <w:rPr>
          <w:rFonts w:ascii="Arial" w:hAnsi="Arial" w:cs="Arial"/>
          <w:b/>
          <w:bCs/>
          <w:color w:val="000000" w:themeColor="text1"/>
        </w:rPr>
        <w:t xml:space="preserve">I </w:t>
      </w:r>
      <w:r w:rsidR="00DF0ED1" w:rsidRPr="006F440E">
        <w:rPr>
          <w:rFonts w:ascii="Arial" w:hAnsi="Arial" w:cs="Arial"/>
          <w:color w:val="000000" w:themeColor="text1"/>
        </w:rPr>
        <w:t xml:space="preserve">do </w:t>
      </w:r>
      <w:r w:rsidR="00DF0ED1" w:rsidRPr="006F440E">
        <w:rPr>
          <w:rFonts w:ascii="Arial" w:hAnsi="Arial" w:cs="Arial"/>
          <w:b/>
          <w:bCs/>
          <w:color w:val="000000" w:themeColor="text1"/>
        </w:rPr>
        <w:t>XI:</w:t>
      </w:r>
    </w:p>
    <w:p w14:paraId="2E1BC1D2" w14:textId="77777777" w:rsidR="00CA6BB4" w:rsidRPr="00D140B0" w:rsidRDefault="00CB0268" w:rsidP="00CB0268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950796">
        <w:rPr>
          <w:rFonts w:ascii="Arial" w:hAnsi="Arial" w:cs="Arial"/>
          <w:b/>
          <w:color w:val="000000" w:themeColor="text1"/>
        </w:rPr>
        <w:t>„I</w:t>
      </w:r>
      <w:r w:rsidRPr="00950796">
        <w:rPr>
          <w:rFonts w:ascii="Arial" w:hAnsi="Arial" w:cs="Arial"/>
          <w:color w:val="000000" w:themeColor="text1"/>
        </w:rPr>
        <w:t>.</w:t>
      </w:r>
      <w:r w:rsidRPr="00950796">
        <w:rPr>
          <w:rFonts w:ascii="Arial" w:hAnsi="Arial" w:cs="Arial"/>
          <w:color w:val="000000" w:themeColor="text1"/>
        </w:rPr>
        <w:tab/>
      </w:r>
      <w:r w:rsidR="00CA6BB4" w:rsidRPr="00D140B0">
        <w:rPr>
          <w:rFonts w:ascii="Arial" w:hAnsi="Arial" w:cs="Arial"/>
          <w:b/>
          <w:color w:val="000000" w:themeColor="text1"/>
          <w:u w:val="single"/>
        </w:rPr>
        <w:t xml:space="preserve">Rodzaj i parametry instalacji oraz rodzaj prowadzonej działalności </w:t>
      </w:r>
    </w:p>
    <w:p w14:paraId="79E76755" w14:textId="77777777" w:rsidR="00CA6BB4" w:rsidRPr="006F440E" w:rsidRDefault="00C14216" w:rsidP="005B47F1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I.1</w:t>
      </w:r>
      <w:r w:rsidR="00CB0268" w:rsidRPr="006F440E">
        <w:rPr>
          <w:rFonts w:ascii="Arial" w:hAnsi="Arial" w:cs="Arial"/>
          <w:b/>
          <w:color w:val="000000" w:themeColor="text1"/>
        </w:rPr>
        <w:tab/>
      </w:r>
      <w:r w:rsidR="00CA6BB4" w:rsidRPr="00D140B0">
        <w:rPr>
          <w:rFonts w:ascii="Arial" w:hAnsi="Arial" w:cs="Arial"/>
          <w:b/>
          <w:color w:val="000000" w:themeColor="text1"/>
        </w:rPr>
        <w:t xml:space="preserve">Rodzaj instalacji oraz rodzaj prowadzonej działalności </w:t>
      </w:r>
    </w:p>
    <w:p w14:paraId="3D74241C" w14:textId="77777777" w:rsidR="00CA6BB4" w:rsidRPr="006F440E" w:rsidRDefault="00CA6BB4" w:rsidP="00F2325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Instalacja do produkcji metali nieżelaznych z produktów z odzysku w wyniku procesów metalurgicznych. </w:t>
      </w:r>
    </w:p>
    <w:p w14:paraId="2B9A264E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lastRenderedPageBreak/>
        <w:t xml:space="preserve">Przedmiotem działalności będzie produkcja: </w:t>
      </w:r>
    </w:p>
    <w:p w14:paraId="53BC59E6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- stopów lutowniczych o różnej zawartości cyny odlewanych w postaci wlewków lub wyciskanych w postaci prętów, anod lub drutu w ilości maksymalnie 5000 ton rocznie, </w:t>
      </w:r>
    </w:p>
    <w:p w14:paraId="7BD1A50B" w14:textId="77777777" w:rsidR="00CA6BB4" w:rsidRPr="006F440E" w:rsidRDefault="00CA6BB4" w:rsidP="00193A0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- ołowiu i stopów antymonowo-ołowiowych i bizmutowo-ołowiowych w postaci 25 kg wlewków w ilości</w:t>
      </w:r>
      <w:r w:rsidR="00880D74" w:rsidRPr="006F440E">
        <w:rPr>
          <w:rFonts w:ascii="Arial" w:hAnsi="Arial" w:cs="Arial"/>
          <w:color w:val="000000" w:themeColor="text1"/>
        </w:rPr>
        <w:t xml:space="preserve"> maksymalnie 5000 ton rocznie. </w:t>
      </w:r>
    </w:p>
    <w:p w14:paraId="34B584B1" w14:textId="77777777" w:rsidR="00CA6BB4" w:rsidRPr="00D140B0" w:rsidRDefault="00CA6BB4" w:rsidP="00193A02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D140B0">
        <w:rPr>
          <w:rFonts w:ascii="Arial" w:hAnsi="Arial" w:cs="Arial"/>
          <w:b/>
          <w:color w:val="000000" w:themeColor="text1"/>
        </w:rPr>
        <w:t xml:space="preserve">I.2. Parametry urządzeń i instalacji istotne z punktu widzenia przeciwdziałania zanieczyszczeniom </w:t>
      </w:r>
    </w:p>
    <w:p w14:paraId="32B05125" w14:textId="77777777" w:rsidR="00CA6BB4" w:rsidRPr="006F440E" w:rsidRDefault="00CA6BB4" w:rsidP="00CB0268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I.2.1. </w:t>
      </w:r>
      <w:r w:rsidRPr="006F440E">
        <w:rPr>
          <w:rFonts w:ascii="Arial" w:hAnsi="Arial" w:cs="Arial"/>
          <w:color w:val="000000" w:themeColor="text1"/>
        </w:rPr>
        <w:t>Parametry urządzeń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3125BFED" w14:textId="77777777" w:rsidR="00CA6BB4" w:rsidRPr="006F440E" w:rsidRDefault="00CA6BB4" w:rsidP="0095079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Urządzenia podstawowe do wytopu cyny i ołowiu: </w:t>
      </w:r>
    </w:p>
    <w:p w14:paraId="1040A584" w14:textId="77777777" w:rsidR="00966DBB" w:rsidRPr="006F440E" w:rsidRDefault="00CA6BB4" w:rsidP="00CB02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</w:rPr>
        <w:t xml:space="preserve">Krótki Piec Obrotowy (KPO) o wymiarach 3,6 x 4,3 m opalany palnikiem gazowo – </w:t>
      </w:r>
      <w:r w:rsidR="00EE11DA" w:rsidRPr="006F440E">
        <w:rPr>
          <w:rFonts w:ascii="Arial" w:hAnsi="Arial" w:cs="Arial"/>
          <w:color w:val="000000" w:themeColor="text1"/>
        </w:rPr>
        <w:t>tlenowym o pojemności 9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(20 ton) wydajności 12000 ton/rok, </w:t>
      </w:r>
      <w:r w:rsidR="00193A02" w:rsidRPr="006F440E">
        <w:rPr>
          <w:rFonts w:ascii="Arial" w:hAnsi="Arial" w:cs="Arial"/>
          <w:color w:val="000000" w:themeColor="text1"/>
        </w:rPr>
        <w:t>piec pomocniczy</w:t>
      </w:r>
      <w:r w:rsidRPr="006F440E">
        <w:rPr>
          <w:rFonts w:ascii="Arial" w:hAnsi="Arial" w:cs="Arial"/>
          <w:color w:val="000000" w:themeColor="text1"/>
        </w:rPr>
        <w:t xml:space="preserve"> pojemności 0,7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(1,6 tony) z palnikiem powietrzno – gazowym o wydajności 500 ton/rok, dwa kotły</w:t>
      </w:r>
      <w:r w:rsidR="00EE11DA" w:rsidRPr="006F440E">
        <w:rPr>
          <w:rFonts w:ascii="Arial" w:hAnsi="Arial" w:cs="Arial"/>
          <w:color w:val="000000" w:themeColor="text1"/>
        </w:rPr>
        <w:t xml:space="preserve"> rafinacyjne o pojemności 2,7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(30 ton) i wydajności 4200 ton/rok (C i D), dwa kotły</w:t>
      </w:r>
      <w:r w:rsidR="00EE11DA" w:rsidRPr="006F440E">
        <w:rPr>
          <w:rFonts w:ascii="Arial" w:hAnsi="Arial" w:cs="Arial"/>
          <w:color w:val="000000" w:themeColor="text1"/>
        </w:rPr>
        <w:t xml:space="preserve"> rafinacyjne o pojemności 1,8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(20 ton) i wydajności 2800 ton/rok (I i J), dwa kotły</w:t>
      </w:r>
      <w:r w:rsidR="00EE11DA" w:rsidRPr="006F440E">
        <w:rPr>
          <w:rFonts w:ascii="Arial" w:hAnsi="Arial" w:cs="Arial"/>
          <w:color w:val="000000" w:themeColor="text1"/>
        </w:rPr>
        <w:t xml:space="preserve"> rafinacyjne o pojemności 0,9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(10 ton) i wydajności 1400 ton/rok (G i H), dwa</w:t>
      </w:r>
      <w:r w:rsidR="00EE11DA" w:rsidRPr="006F440E">
        <w:rPr>
          <w:rFonts w:ascii="Arial" w:hAnsi="Arial" w:cs="Arial"/>
          <w:color w:val="000000" w:themeColor="text1"/>
        </w:rPr>
        <w:t xml:space="preserve"> kotły rafinacyjne o pojemności</w:t>
      </w:r>
      <w:r w:rsidR="00041BE6" w:rsidRPr="006F440E">
        <w:rPr>
          <w:rFonts w:ascii="Arial" w:hAnsi="Arial" w:cs="Arial"/>
          <w:color w:val="000000" w:themeColor="text1"/>
        </w:rPr>
        <w:t xml:space="preserve"> 0,2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(P i M) i wydajności 750 ton/rok, jeden kocioł rafinacyjny o pojemności </w:t>
      </w:r>
      <w:r w:rsidR="00041BE6" w:rsidRPr="006F440E">
        <w:rPr>
          <w:rFonts w:ascii="Arial" w:hAnsi="Arial" w:cs="Arial"/>
          <w:color w:val="000000" w:themeColor="text1"/>
        </w:rPr>
        <w:t xml:space="preserve">0,1 m3 </w:t>
      </w:r>
      <w:r w:rsidRPr="006F440E">
        <w:rPr>
          <w:rFonts w:ascii="Arial" w:hAnsi="Arial" w:cs="Arial"/>
          <w:color w:val="000000" w:themeColor="text1"/>
        </w:rPr>
        <w:t xml:space="preserve">i wydajności 300 ton/rok (R). </w:t>
      </w:r>
      <w:r w:rsidR="00CC4D06" w:rsidRPr="006F440E">
        <w:rPr>
          <w:rFonts w:ascii="Arial" w:hAnsi="Arial" w:cs="Arial"/>
          <w:color w:val="000000" w:themeColor="text1"/>
        </w:rPr>
        <w:t>jeden kocioł rafinacyjny o pojemności 1,8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CC4D06" w:rsidRPr="006F440E">
        <w:rPr>
          <w:rFonts w:ascii="Arial" w:hAnsi="Arial" w:cs="Arial"/>
          <w:color w:val="000000" w:themeColor="text1"/>
        </w:rPr>
        <w:t xml:space="preserve"> (20 ton) i wydajności 2800 ton/rok (I2), dwa kotły</w:t>
      </w:r>
      <w:r w:rsidR="00EE11DA" w:rsidRPr="006F440E">
        <w:rPr>
          <w:rFonts w:ascii="Arial" w:hAnsi="Arial" w:cs="Arial"/>
          <w:color w:val="000000" w:themeColor="text1"/>
        </w:rPr>
        <w:t xml:space="preserve"> rafinacyjne o pojemności 0,9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CC4D06" w:rsidRPr="006F440E">
        <w:rPr>
          <w:rFonts w:ascii="Arial" w:hAnsi="Arial" w:cs="Arial"/>
          <w:color w:val="000000" w:themeColor="text1"/>
        </w:rPr>
        <w:t xml:space="preserve"> (10 ton) i wydajności 1400 ton/rok </w:t>
      </w:r>
      <w:r w:rsidR="00EE11DA" w:rsidRPr="006F440E">
        <w:rPr>
          <w:rFonts w:ascii="Arial" w:hAnsi="Arial" w:cs="Arial"/>
          <w:color w:val="000000" w:themeColor="text1"/>
        </w:rPr>
        <w:br/>
      </w:r>
      <w:r w:rsidR="00CC4D06" w:rsidRPr="006F440E">
        <w:rPr>
          <w:rFonts w:ascii="Arial" w:hAnsi="Arial" w:cs="Arial"/>
          <w:color w:val="000000" w:themeColor="text1"/>
        </w:rPr>
        <w:t>(G2 i H2), jeden kocioł</w:t>
      </w:r>
      <w:r w:rsidR="00EE11DA" w:rsidRPr="006F440E">
        <w:rPr>
          <w:rFonts w:ascii="Arial" w:hAnsi="Arial" w:cs="Arial"/>
          <w:color w:val="000000" w:themeColor="text1"/>
        </w:rPr>
        <w:t xml:space="preserve"> rafinacyjny o pojemności 0,1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B42080">
        <w:rPr>
          <w:rFonts w:ascii="Arial" w:hAnsi="Arial" w:cs="Arial"/>
          <w:color w:val="000000" w:themeColor="text1"/>
        </w:rPr>
        <w:t xml:space="preserve"> (1 </w:t>
      </w:r>
      <w:r w:rsidR="00CC4D06" w:rsidRPr="006F440E">
        <w:rPr>
          <w:rFonts w:ascii="Arial" w:hAnsi="Arial" w:cs="Arial"/>
          <w:color w:val="000000" w:themeColor="text1"/>
        </w:rPr>
        <w:t>ton</w:t>
      </w:r>
      <w:r w:rsidR="00B42080">
        <w:rPr>
          <w:rFonts w:ascii="Arial" w:hAnsi="Arial" w:cs="Arial"/>
          <w:color w:val="000000" w:themeColor="text1"/>
        </w:rPr>
        <w:t>a</w:t>
      </w:r>
      <w:r w:rsidR="00CC4D06" w:rsidRPr="006F440E">
        <w:rPr>
          <w:rFonts w:ascii="Arial" w:hAnsi="Arial" w:cs="Arial"/>
          <w:color w:val="000000" w:themeColor="text1"/>
        </w:rPr>
        <w:t>) i wydajności 300 ton/rok (R2), jeden kocioł s</w:t>
      </w:r>
      <w:r w:rsidR="00EE11DA" w:rsidRPr="006F440E">
        <w:rPr>
          <w:rFonts w:ascii="Arial" w:hAnsi="Arial" w:cs="Arial"/>
          <w:color w:val="000000" w:themeColor="text1"/>
        </w:rPr>
        <w:t>egregacyjny o pojemności 0,2 m</w:t>
      </w:r>
      <w:r w:rsidR="00EE11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CC4D06" w:rsidRPr="006F440E">
        <w:rPr>
          <w:rFonts w:ascii="Arial" w:hAnsi="Arial" w:cs="Arial"/>
          <w:color w:val="000000" w:themeColor="text1"/>
        </w:rPr>
        <w:t>(2 to</w:t>
      </w:r>
      <w:r w:rsidR="00EE11DA" w:rsidRPr="006F440E">
        <w:rPr>
          <w:rFonts w:ascii="Arial" w:hAnsi="Arial" w:cs="Arial"/>
          <w:color w:val="000000" w:themeColor="text1"/>
        </w:rPr>
        <w:t>ny) i wydajności 750 ton/rok (D</w:t>
      </w:r>
      <w:r w:rsidR="00BF6505" w:rsidRPr="006F440E">
        <w:rPr>
          <w:rFonts w:ascii="Arial" w:hAnsi="Arial" w:cs="Arial"/>
          <w:color w:val="000000" w:themeColor="text1"/>
        </w:rPr>
        <w:t>2),</w:t>
      </w:r>
    </w:p>
    <w:p w14:paraId="1B1A7832" w14:textId="77777777" w:rsidR="00BF6505" w:rsidRPr="006F440E" w:rsidRDefault="00BF6505" w:rsidP="00CB02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</w:rPr>
        <w:t xml:space="preserve">jeden kocioł do topienia o pojemności </w:t>
      </w:r>
      <w:r w:rsidR="00B42080">
        <w:rPr>
          <w:rFonts w:ascii="Arial" w:hAnsi="Arial" w:cs="Arial"/>
          <w:color w:val="000000" w:themeColor="text1"/>
        </w:rPr>
        <w:t xml:space="preserve">0,9 </w:t>
      </w:r>
      <w:r w:rsidRPr="006F440E">
        <w:rPr>
          <w:rFonts w:ascii="Arial" w:hAnsi="Arial" w:cs="Arial"/>
          <w:color w:val="000000" w:themeColor="text1"/>
        </w:rPr>
        <w:t>m</w:t>
      </w:r>
      <w:r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B42080">
        <w:rPr>
          <w:rFonts w:ascii="Arial" w:hAnsi="Arial" w:cs="Arial"/>
          <w:color w:val="000000" w:themeColor="text1"/>
        </w:rPr>
        <w:t xml:space="preserve"> (10 ton) i wydajności 1400 </w:t>
      </w:r>
      <w:r w:rsidRPr="006F440E">
        <w:rPr>
          <w:rFonts w:ascii="Arial" w:hAnsi="Arial" w:cs="Arial"/>
          <w:color w:val="000000" w:themeColor="text1"/>
        </w:rPr>
        <w:t xml:space="preserve">ton/rok (G3), jeden kocioł do topienia o pojemności </w:t>
      </w:r>
      <w:r w:rsidR="00B42080">
        <w:rPr>
          <w:rFonts w:ascii="Arial" w:hAnsi="Arial" w:cs="Arial"/>
          <w:color w:val="000000" w:themeColor="text1"/>
        </w:rPr>
        <w:t xml:space="preserve">0,3 </w:t>
      </w:r>
      <w:r w:rsidRPr="006F440E">
        <w:rPr>
          <w:rFonts w:ascii="Arial" w:hAnsi="Arial" w:cs="Arial"/>
          <w:color w:val="000000" w:themeColor="text1"/>
        </w:rPr>
        <w:t>m</w:t>
      </w:r>
      <w:r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B42080">
        <w:rPr>
          <w:rFonts w:ascii="Arial" w:hAnsi="Arial" w:cs="Arial"/>
          <w:color w:val="000000" w:themeColor="text1"/>
        </w:rPr>
        <w:t xml:space="preserve"> (3 tony) i wydajności 900 </w:t>
      </w:r>
      <w:r w:rsidRPr="006F440E">
        <w:rPr>
          <w:rFonts w:ascii="Arial" w:hAnsi="Arial" w:cs="Arial"/>
          <w:color w:val="000000" w:themeColor="text1"/>
        </w:rPr>
        <w:t>ton/rok (R3),</w:t>
      </w:r>
    </w:p>
    <w:p w14:paraId="6181D554" w14:textId="77777777" w:rsidR="003A47BA" w:rsidRPr="006F440E" w:rsidRDefault="003A47BA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piec</w:t>
      </w:r>
      <w:r w:rsidR="00D230DA" w:rsidRPr="006F440E">
        <w:rPr>
          <w:rFonts w:ascii="Arial" w:hAnsi="Arial" w:cs="Arial"/>
          <w:color w:val="000000" w:themeColor="text1"/>
          <w:lang w:eastAsia="en-US"/>
        </w:rPr>
        <w:t xml:space="preserve"> próżniowy z oprzyrządowaniem:</w:t>
      </w:r>
    </w:p>
    <w:p w14:paraId="4CE1D613" w14:textId="77777777" w:rsidR="00D230DA" w:rsidRPr="006F440E" w:rsidRDefault="00D230DA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komora próżniowa o średnicy 3,5 m; wysokości 1,9</w:t>
      </w:r>
      <w:r w:rsidR="0097610D">
        <w:rPr>
          <w:rFonts w:ascii="Arial" w:hAnsi="Arial" w:cs="Arial"/>
          <w:color w:val="000000" w:themeColor="text1"/>
          <w:lang w:eastAsia="en-US"/>
        </w:rPr>
        <w:t xml:space="preserve"> m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, </w:t>
      </w:r>
    </w:p>
    <w:p w14:paraId="0EDE7996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wymurówka grafitowa o masie 2 Mg, </w:t>
      </w:r>
    </w:p>
    <w:p w14:paraId="07EB2B70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cegła izolacyjna szamotowa 4 Mg, </w:t>
      </w:r>
    </w:p>
    <w:p w14:paraId="63EE2726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dwie maszyny rozlewnicze typu karuzelowego o średnicy 1,8 m, </w:t>
      </w:r>
    </w:p>
    <w:p w14:paraId="4260D73D" w14:textId="77777777" w:rsidR="00B31D09" w:rsidRPr="006F440E" w:rsidRDefault="00B42080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jeden kocioł</w:t>
      </w:r>
      <w:r w:rsidR="00950796">
        <w:rPr>
          <w:rFonts w:ascii="Arial" w:hAnsi="Arial" w:cs="Arial"/>
          <w:color w:val="000000" w:themeColor="text1"/>
          <w:lang w:eastAsia="en-US"/>
        </w:rPr>
        <w:t xml:space="preserve"> do</w:t>
      </w:r>
      <w:r>
        <w:rPr>
          <w:rFonts w:ascii="Arial" w:hAnsi="Arial" w:cs="Arial"/>
          <w:color w:val="000000" w:themeColor="text1"/>
          <w:lang w:eastAsia="en-US"/>
        </w:rPr>
        <w:t xml:space="preserve"> </w:t>
      </w:r>
      <w:r w:rsidR="00B31D09" w:rsidRPr="006F440E">
        <w:rPr>
          <w:rFonts w:ascii="Arial" w:hAnsi="Arial" w:cs="Arial"/>
          <w:color w:val="000000" w:themeColor="text1"/>
          <w:lang w:eastAsia="en-US"/>
        </w:rPr>
        <w:t>podgrzewa</w:t>
      </w:r>
      <w:r>
        <w:rPr>
          <w:rFonts w:ascii="Arial" w:hAnsi="Arial" w:cs="Arial"/>
          <w:color w:val="000000" w:themeColor="text1"/>
          <w:lang w:eastAsia="en-US"/>
        </w:rPr>
        <w:t>nia metalu o pojemności 20 Mg</w:t>
      </w:r>
      <w:r w:rsidR="00950796">
        <w:rPr>
          <w:rFonts w:ascii="Arial" w:hAnsi="Arial" w:cs="Arial"/>
          <w:color w:val="000000" w:themeColor="text1"/>
          <w:lang w:eastAsia="en-US"/>
        </w:rPr>
        <w:t xml:space="preserve"> (G4)</w:t>
      </w:r>
      <w:r>
        <w:rPr>
          <w:rFonts w:ascii="Arial" w:hAnsi="Arial" w:cs="Arial"/>
          <w:color w:val="000000" w:themeColor="text1"/>
          <w:lang w:eastAsia="en-US"/>
        </w:rPr>
        <w:t xml:space="preserve"> ogrzewany</w:t>
      </w:r>
      <w:r w:rsidR="00B31D09" w:rsidRPr="006F440E">
        <w:rPr>
          <w:rFonts w:ascii="Arial" w:hAnsi="Arial" w:cs="Arial"/>
          <w:color w:val="000000" w:themeColor="text1"/>
          <w:lang w:eastAsia="en-US"/>
        </w:rPr>
        <w:t xml:space="preserve"> gazem ziemnym; zużycie gazu - 40 Nm</w:t>
      </w:r>
      <w:r w:rsidR="00D230DA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="00D230DA" w:rsidRPr="006F440E">
        <w:rPr>
          <w:rFonts w:ascii="Arial" w:hAnsi="Arial" w:cs="Arial"/>
          <w:color w:val="000000" w:themeColor="text1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lang w:eastAsia="en-US"/>
        </w:rPr>
        <w:t>/h</w:t>
      </w:r>
      <w:r w:rsidR="00B31D09" w:rsidRPr="006F440E">
        <w:rPr>
          <w:rFonts w:ascii="Arial" w:hAnsi="Arial" w:cs="Arial"/>
          <w:color w:val="000000" w:themeColor="text1"/>
          <w:lang w:eastAsia="en-US"/>
        </w:rPr>
        <w:t xml:space="preserve">, </w:t>
      </w:r>
    </w:p>
    <w:p w14:paraId="182E115C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suwnica załadowcza o udźwigu 3 Mg, </w:t>
      </w:r>
    </w:p>
    <w:p w14:paraId="3A5CB3DD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pompa załadowcza do płynnego metalu o wydajności 0 – 1,5 Mg/h, </w:t>
      </w:r>
    </w:p>
    <w:p w14:paraId="116CFD08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transformator główny 1 MW, 400/6 kV, 50Hz</w:t>
      </w:r>
      <w:r w:rsidR="005B47F1" w:rsidRPr="006F440E">
        <w:rPr>
          <w:rFonts w:ascii="Arial" w:hAnsi="Arial" w:cs="Arial"/>
          <w:color w:val="000000" w:themeColor="text1"/>
          <w:lang w:eastAsia="en-US"/>
        </w:rPr>
        <w:t>,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1D33C3EC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2 transformatory regulacyjne, 300 kW, </w:t>
      </w:r>
    </w:p>
    <w:p w14:paraId="65EFE80F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system wentylacyjny dla otworów spustowych, </w:t>
      </w:r>
    </w:p>
    <w:p w14:paraId="3FA6718C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2 pompy próżniowe 1000 m</w:t>
      </w:r>
      <w:r w:rsidR="005B47F1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>/h x 10</w:t>
      </w:r>
      <w:r w:rsidR="00D230DA" w:rsidRPr="006F440E">
        <w:rPr>
          <w:rFonts w:ascii="Arial" w:hAnsi="Arial" w:cs="Arial"/>
          <w:color w:val="000000" w:themeColor="text1"/>
          <w:vertAlign w:val="superscript"/>
          <w:lang w:eastAsia="en-US"/>
        </w:rPr>
        <w:t>-3</w:t>
      </w:r>
      <w:r w:rsidR="00D230DA" w:rsidRPr="006F440E">
        <w:rPr>
          <w:rFonts w:ascii="Arial" w:hAnsi="Arial" w:cs="Arial"/>
          <w:color w:val="000000" w:themeColor="text1"/>
          <w:lang w:eastAsia="en-US"/>
        </w:rPr>
        <w:t xml:space="preserve"> 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mbara, </w:t>
      </w:r>
    </w:p>
    <w:p w14:paraId="6F5EE97D" w14:textId="77777777" w:rsidR="00B31D09" w:rsidRPr="006F440E" w:rsidRDefault="005B47F1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2 pompy próżniowe dyfuzyjne</w:t>
      </w:r>
      <w:r w:rsidR="00B31D09" w:rsidRPr="006F440E">
        <w:rPr>
          <w:rFonts w:ascii="Arial" w:hAnsi="Arial" w:cs="Arial"/>
          <w:color w:val="000000" w:themeColor="text1"/>
          <w:lang w:eastAsia="en-US"/>
        </w:rPr>
        <w:t xml:space="preserve"> 1 x 10</w:t>
      </w:r>
      <w:r w:rsidR="00D230DA" w:rsidRPr="006F440E">
        <w:rPr>
          <w:rFonts w:ascii="Arial" w:hAnsi="Arial" w:cs="Arial"/>
          <w:color w:val="000000" w:themeColor="text1"/>
          <w:vertAlign w:val="superscript"/>
          <w:lang w:eastAsia="en-US"/>
        </w:rPr>
        <w:t>-3</w:t>
      </w:r>
      <w:r w:rsidR="00D230DA" w:rsidRPr="006F440E">
        <w:rPr>
          <w:rFonts w:ascii="Arial" w:hAnsi="Arial" w:cs="Arial"/>
          <w:color w:val="000000" w:themeColor="text1"/>
          <w:lang w:eastAsia="en-US"/>
        </w:rPr>
        <w:t xml:space="preserve"> </w:t>
      </w:r>
      <w:r w:rsidR="00B31D09" w:rsidRPr="006F440E">
        <w:rPr>
          <w:rFonts w:ascii="Arial" w:hAnsi="Arial" w:cs="Arial"/>
          <w:color w:val="000000" w:themeColor="text1"/>
          <w:lang w:eastAsia="en-US"/>
        </w:rPr>
        <w:t xml:space="preserve">mbara, </w:t>
      </w:r>
    </w:p>
    <w:p w14:paraId="27305440" w14:textId="77777777" w:rsidR="00B31D09" w:rsidRPr="006F440E" w:rsidRDefault="00B31D09" w:rsidP="00CB02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chłodnia wentylatorowa. </w:t>
      </w:r>
    </w:p>
    <w:p w14:paraId="041CEE33" w14:textId="77777777" w:rsidR="00CA6BB4" w:rsidRPr="006F440E" w:rsidRDefault="00CA6BB4" w:rsidP="00F2325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lastRenderedPageBreak/>
        <w:t xml:space="preserve">Pozostałe urządzenia charakterystyczne dla realizowanych procesów: </w:t>
      </w:r>
    </w:p>
    <w:p w14:paraId="64EAD0EC" w14:textId="77777777" w:rsidR="00CA6BB4" w:rsidRPr="006F440E" w:rsidRDefault="00CA6BB4" w:rsidP="00CB026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maszyna odlewnicza o wydajności 10</w:t>
      </w:r>
      <w:r w:rsidR="00CC4D06" w:rsidRPr="006F440E"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color w:val="000000" w:themeColor="text1"/>
        </w:rPr>
        <w:t xml:space="preserve">000 ton/rok, </w:t>
      </w:r>
    </w:p>
    <w:p w14:paraId="1F5DE8FE" w14:textId="77777777" w:rsidR="00CA6BB4" w:rsidRPr="006F440E" w:rsidRDefault="00CA6BB4" w:rsidP="00CB0268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prasa hydrauliczna „Hydron” do wyciskania różnych profili wyrobów gotowych ze stopów lutowniczych o wydajności 3850 ton/rok, prasa odlewnicza „Hydron” do odlewania wlewków o wydajności 5400 ton/rok, </w:t>
      </w:r>
      <w:r w:rsidR="00CB0268" w:rsidRPr="006F440E">
        <w:rPr>
          <w:rFonts w:ascii="Arial" w:hAnsi="Arial" w:cs="Arial"/>
          <w:color w:val="000000" w:themeColor="text1"/>
        </w:rPr>
        <w:t xml:space="preserve">prasa hydrauliczna „Collins” do </w:t>
      </w:r>
      <w:r w:rsidRPr="006F440E">
        <w:rPr>
          <w:rFonts w:ascii="Arial" w:hAnsi="Arial" w:cs="Arial"/>
          <w:color w:val="000000" w:themeColor="text1"/>
        </w:rPr>
        <w:t>odlewania wlewków oraz wyciskania różnych profili</w:t>
      </w:r>
      <w:r w:rsidR="00D230DA" w:rsidRPr="006F440E">
        <w:rPr>
          <w:rFonts w:ascii="Arial" w:hAnsi="Arial" w:cs="Arial"/>
          <w:color w:val="000000" w:themeColor="text1"/>
        </w:rPr>
        <w:t xml:space="preserve"> wyrobów gotowych </w:t>
      </w:r>
      <w:r w:rsidR="00D230DA" w:rsidRPr="006F440E">
        <w:rPr>
          <w:rFonts w:ascii="Arial" w:hAnsi="Arial" w:cs="Arial"/>
          <w:color w:val="000000" w:themeColor="text1"/>
        </w:rPr>
        <w:br/>
        <w:t xml:space="preserve">o wydajności </w:t>
      </w:r>
      <w:r w:rsidRPr="006F440E">
        <w:rPr>
          <w:rFonts w:ascii="Arial" w:hAnsi="Arial" w:cs="Arial"/>
          <w:color w:val="000000" w:themeColor="text1"/>
        </w:rPr>
        <w:t>900 ton/rok, urządzenie odlewnicze do odle</w:t>
      </w:r>
      <w:r w:rsidR="00D230DA" w:rsidRPr="006F440E">
        <w:rPr>
          <w:rFonts w:ascii="Arial" w:hAnsi="Arial" w:cs="Arial"/>
          <w:color w:val="000000" w:themeColor="text1"/>
        </w:rPr>
        <w:t xml:space="preserve">wania profili wyrobów gotowych </w:t>
      </w:r>
      <w:r w:rsidRPr="006F440E">
        <w:rPr>
          <w:rFonts w:ascii="Arial" w:hAnsi="Arial" w:cs="Arial"/>
          <w:color w:val="000000" w:themeColor="text1"/>
        </w:rPr>
        <w:t xml:space="preserve">o wydajności 750 ton/rok, </w:t>
      </w:r>
    </w:p>
    <w:p w14:paraId="70C02A64" w14:textId="77777777" w:rsidR="00CA6BB4" w:rsidRPr="006F440E" w:rsidRDefault="00CA6BB4" w:rsidP="00CB026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urządzenie do produkcji proszków lutowniczych o wydajności 10 ton/rok, </w:t>
      </w:r>
    </w:p>
    <w:p w14:paraId="17274188" w14:textId="77777777" w:rsidR="00CC4D06" w:rsidRPr="006F440E" w:rsidRDefault="00CC4D06" w:rsidP="00CB026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maszyna do odlewania profili wyrobów gotowych ze stopów lutowniczych </w:t>
      </w:r>
      <w:r w:rsidR="00D230DA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>o wydajności 1500 Mg/rok,</w:t>
      </w:r>
    </w:p>
    <w:p w14:paraId="5809B3FB" w14:textId="77777777" w:rsidR="00CA6BB4" w:rsidRPr="006F440E" w:rsidRDefault="00CA6BB4" w:rsidP="00CB026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obieg chłodniczy w układzie zamkniętym z chłodnia wentylatorową typu SWT-58/1200 o obciążeniu hydraulicznym nominalnym 80 m</w:t>
      </w:r>
      <w:r w:rsidR="00D230DA" w:rsidRPr="006F440E">
        <w:rPr>
          <w:rFonts w:ascii="Arial" w:hAnsi="Arial" w:cs="Arial"/>
          <w:color w:val="000000" w:themeColor="text1"/>
          <w:vertAlign w:val="superscript"/>
        </w:rPr>
        <w:t>3</w:t>
      </w:r>
      <w:r w:rsidR="00D230DA" w:rsidRPr="006F440E">
        <w:rPr>
          <w:rFonts w:ascii="Arial" w:hAnsi="Arial" w:cs="Arial"/>
          <w:color w:val="000000" w:themeColor="text1"/>
        </w:rPr>
        <w:t>/h,</w:t>
      </w:r>
    </w:p>
    <w:p w14:paraId="074A7928" w14:textId="77777777" w:rsidR="00CC4D06" w:rsidRPr="006F440E" w:rsidRDefault="00CC4D06" w:rsidP="00CB026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nagrzewnica o mocy cieplnej 50 kW,</w:t>
      </w:r>
    </w:p>
    <w:p w14:paraId="4F16A642" w14:textId="77777777" w:rsidR="00193A02" w:rsidRPr="006F440E" w:rsidRDefault="00CC4D06" w:rsidP="00CB0268">
      <w:pPr>
        <w:pStyle w:val="Akapitzlist"/>
        <w:numPr>
          <w:ilvl w:val="0"/>
          <w:numId w:val="11"/>
        </w:numPr>
        <w:spacing w:after="120" w:line="276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instalacja do wytwarzania chlorku cyny o zdolności produkcyjnej 1,5 Mg na szarżę.</w:t>
      </w:r>
    </w:p>
    <w:p w14:paraId="32F50AB1" w14:textId="77777777" w:rsidR="00545C53" w:rsidRPr="006F440E" w:rsidRDefault="00CA6BB4" w:rsidP="00193A02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I.2.2. </w:t>
      </w:r>
      <w:r w:rsidRPr="006F440E">
        <w:rPr>
          <w:rFonts w:ascii="Arial" w:hAnsi="Arial" w:cs="Arial"/>
          <w:color w:val="000000" w:themeColor="text1"/>
        </w:rPr>
        <w:t>Parametry procesów produkcyjnych prowadzonych w instalacji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7DA80489" w14:textId="77777777" w:rsidR="00193A02" w:rsidRPr="006F440E" w:rsidRDefault="00CA6BB4" w:rsidP="00193A02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I.2.2.1. </w:t>
      </w:r>
      <w:r w:rsidRPr="006F440E">
        <w:rPr>
          <w:rFonts w:ascii="Arial" w:hAnsi="Arial" w:cs="Arial"/>
          <w:color w:val="000000" w:themeColor="text1"/>
        </w:rPr>
        <w:t>Przygotowanie wsadu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31C2EC9D" w14:textId="77777777" w:rsidR="00CA6BB4" w:rsidRPr="006F440E" w:rsidRDefault="00CA6BB4" w:rsidP="00193A0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Zgary wysokocynowe, zgary niskocynowe, szlamy cynowe, stopy wysokocynowe, stopy niskocynowe, złom cynowy dostarczane będą do zakładu transportem kołowym do hali magazynowej H1. Przygotowywanie mieszanki wsadowej będzie się odbywało w zamkniętym pomieszczeniu hali H1. Po zważeniu i pobraniu próbek, wszystkie składniki będą przenoszone wewnątrz hali ładowarką szuflową </w:t>
      </w:r>
      <w:r w:rsidR="00CF6F9A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(o pojemności 3 ton) na wydzielone stanowisko przygotowania wsadu i usypywane warstwami. Surowce w celu uśrednienia będą mieszane ładowarką szuflową </w:t>
      </w:r>
      <w:r w:rsidR="00CF6F9A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i formowane w postaci pryzmy. </w:t>
      </w:r>
    </w:p>
    <w:p w14:paraId="1DFC0BCB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Wymieszany wsad przewożony będzie ładowarką szuflową do śluzy znajdującej się w hali H2, gdzie będzie porcjowany do łyżek załadowczych (o pojemności 2 ton), </w:t>
      </w:r>
      <w:r w:rsidR="00DF0ED1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>a następnie ładowany do pieca KPO przy pomocy wózka widłowego wyposażonego w mechanizm obrotowy. Połączenie hali magazynowo-surow</w:t>
      </w:r>
      <w:r w:rsidR="00CF6F9A" w:rsidRPr="006F440E">
        <w:rPr>
          <w:rFonts w:ascii="Arial" w:hAnsi="Arial" w:cs="Arial"/>
          <w:color w:val="000000" w:themeColor="text1"/>
        </w:rPr>
        <w:t xml:space="preserve">cowej H1 z halą produkcyjną H2 </w:t>
      </w:r>
      <w:r w:rsidRPr="006F440E">
        <w:rPr>
          <w:rFonts w:ascii="Arial" w:hAnsi="Arial" w:cs="Arial"/>
          <w:color w:val="000000" w:themeColor="text1"/>
        </w:rPr>
        <w:t xml:space="preserve">zorganizowane będzie za pomocą zadaszonej i obudowanej przewiązki, aby zapobiec </w:t>
      </w:r>
      <w:r w:rsidR="00DF0ED1" w:rsidRPr="006F440E">
        <w:rPr>
          <w:rFonts w:ascii="Arial" w:hAnsi="Arial" w:cs="Arial"/>
          <w:color w:val="000000" w:themeColor="text1"/>
        </w:rPr>
        <w:t>emisji</w:t>
      </w:r>
      <w:r w:rsidRPr="006F440E">
        <w:rPr>
          <w:rFonts w:ascii="Arial" w:hAnsi="Arial" w:cs="Arial"/>
          <w:color w:val="000000" w:themeColor="text1"/>
        </w:rPr>
        <w:t xml:space="preserve"> niezorganizowanej. </w:t>
      </w:r>
    </w:p>
    <w:p w14:paraId="695D2C88" w14:textId="77777777" w:rsidR="00CF6F9A" w:rsidRPr="006F440E" w:rsidRDefault="00CA6BB4" w:rsidP="00CB0268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I.2.2.2. </w:t>
      </w:r>
      <w:r w:rsidRPr="006F440E">
        <w:rPr>
          <w:rFonts w:ascii="Arial" w:hAnsi="Arial" w:cs="Arial"/>
          <w:color w:val="000000" w:themeColor="text1"/>
        </w:rPr>
        <w:t>Proces wytapiania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368249AE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Materiał wsadowy ładowany będzie do pieca KPO z dodatkiem antracytu (2-15%), złomu stalowego (0-17%), krzemionki (0-14%) i kamienia wapiennego (0-9%). </w:t>
      </w:r>
      <w:r w:rsidR="00CF6F9A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W piecu materiał wsadowy pod wpływem wzrastającej temperatury będzie podlegał osuszeniu, następnie dysocjacji aż do stopienia, utlenienia i redukcji przy pomocy antracytu. Temperatura topienia </w:t>
      </w:r>
      <w:r w:rsidR="00CF6F9A" w:rsidRPr="006F440E">
        <w:rPr>
          <w:rFonts w:ascii="Arial" w:hAnsi="Arial" w:cs="Arial"/>
          <w:color w:val="000000" w:themeColor="text1"/>
        </w:rPr>
        <w:t>w piecu KPO – maksymalnie 1200</w:t>
      </w:r>
      <w:r w:rsidR="00CF6F9A" w:rsidRPr="006F440E">
        <w:rPr>
          <w:rFonts w:ascii="Arial" w:hAnsi="Arial" w:cs="Arial"/>
          <w:color w:val="000000" w:themeColor="text1"/>
          <w:vertAlign w:val="superscript"/>
        </w:rPr>
        <w:t>0</w:t>
      </w:r>
      <w:r w:rsidRPr="006F440E">
        <w:rPr>
          <w:rFonts w:ascii="Arial" w:hAnsi="Arial" w:cs="Arial"/>
          <w:color w:val="000000" w:themeColor="text1"/>
        </w:rPr>
        <w:t xml:space="preserve">C. Żużel jako materiał o mniejszym ciężarze właściwym będzie wypływał na powierzchnię kąpieli metalicznej w piecu. </w:t>
      </w:r>
    </w:p>
    <w:p w14:paraId="3F515DBF" w14:textId="77777777" w:rsidR="00CA6BB4" w:rsidRPr="006F440E" w:rsidRDefault="00CA6BB4" w:rsidP="00F2325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lastRenderedPageBreak/>
        <w:t>Stopiony metal spuszczany będzie od spodu pieca do kadzi o pojemności 1,5 – 2 ton do momentu zaobserwowania wypływu żużla z otworu spustowego. W trakcie spustu pobierane będą próbki metalu i przekazywane będą do</w:t>
      </w:r>
      <w:r w:rsidR="00DF0ED1" w:rsidRPr="006F440E">
        <w:rPr>
          <w:rFonts w:ascii="Arial" w:hAnsi="Arial" w:cs="Arial"/>
          <w:color w:val="000000" w:themeColor="text1"/>
        </w:rPr>
        <w:t xml:space="preserve"> laboratorium w celu określenia </w:t>
      </w:r>
      <w:r w:rsidRPr="006F440E">
        <w:rPr>
          <w:rFonts w:ascii="Arial" w:hAnsi="Arial" w:cs="Arial"/>
          <w:color w:val="000000" w:themeColor="text1"/>
        </w:rPr>
        <w:t xml:space="preserve">składu chemicznego. Kadzie po napełnieniu przewożone będą wózkami widłowymi na stanowisko krzepnięcia metalu i żużla znajdujące się przy piecu KPO. Stanowisko napełniania i opróżniania pieca KPO oraz stanowisko krzepnięcia metalu i żużla objęte są okapem, z którego gazy kierowane będą do cyklonu o średnicy </w:t>
      </w:r>
      <w:r w:rsidR="00CF6F9A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5 m i przez filtr tkaninowy do emitora E1. Gazy z pieca KPO kierowane będą poprzez cyklon i filtr tkaninowy do emitora E1. </w:t>
      </w:r>
    </w:p>
    <w:p w14:paraId="2F863171" w14:textId="77777777" w:rsidR="00CA6BB4" w:rsidRPr="006F440E" w:rsidRDefault="00CA6BB4" w:rsidP="00CB0268">
      <w:pPr>
        <w:spacing w:after="4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Ze względu na skład surowców cynonośnych (zawartość cyny i ołowiu), prowadzone będą dwa procesy technologiczne (ciągi) naprzemiennie na jednych urządzeniach</w:t>
      </w:r>
      <w:r w:rsidR="00CF6F9A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w zależności od dostarczonych odpadów: </w:t>
      </w:r>
    </w:p>
    <w:p w14:paraId="4A2399B6" w14:textId="77777777" w:rsidR="00CA6BB4" w:rsidRPr="006F440E" w:rsidRDefault="00CA6BB4" w:rsidP="00193A02">
      <w:pPr>
        <w:pStyle w:val="Akapitzlist"/>
        <w:numPr>
          <w:ilvl w:val="0"/>
          <w:numId w:val="27"/>
        </w:numPr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ciąg wysokocynowy, podczas którego przerabiane będą zgary wysokocynowe i niskocynowe oraz odpady (złom) stopów bogatych w cynę. Produktem będzie cyna </w:t>
      </w:r>
      <w:r w:rsidR="00CF6F9A" w:rsidRPr="006F440E">
        <w:rPr>
          <w:rFonts w:ascii="Arial" w:hAnsi="Arial" w:cs="Arial"/>
          <w:color w:val="000000" w:themeColor="text1"/>
        </w:rPr>
        <w:t>lub stop wysokocynowy,</w:t>
      </w:r>
    </w:p>
    <w:p w14:paraId="52CCB6E7" w14:textId="77777777" w:rsidR="00CA6BB4" w:rsidRPr="006F440E" w:rsidRDefault="00CA6BB4" w:rsidP="00950796">
      <w:pPr>
        <w:pStyle w:val="Akapitzlist"/>
        <w:numPr>
          <w:ilvl w:val="0"/>
          <w:numId w:val="27"/>
        </w:numPr>
        <w:spacing w:after="120"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ciąg niskocynowy, podczas którego przerabiane będą odpady o mniejszej zawartości cyny, a większej ołowiu tzn. szlamy oraz złom o niskiej zawartości cyny, stopy o niskiej zawartości cyny. Produktem będzie stop ołowiowy. </w:t>
      </w:r>
    </w:p>
    <w:p w14:paraId="1291A951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I.2.2.3. </w:t>
      </w:r>
      <w:r w:rsidRPr="006F440E">
        <w:rPr>
          <w:rFonts w:ascii="Arial" w:hAnsi="Arial" w:cs="Arial"/>
          <w:color w:val="000000" w:themeColor="text1"/>
        </w:rPr>
        <w:t>Proces rafinacji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79194364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Żużel po schłodzeniu będzie poddawany badaniu składu chemicznego. </w:t>
      </w:r>
      <w:r w:rsidR="00193A02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>W przypadku</w:t>
      </w:r>
      <w:r w:rsidR="00193A02" w:rsidRPr="006F440E"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color w:val="000000" w:themeColor="text1"/>
        </w:rPr>
        <w:t xml:space="preserve">uzyskania prawidłowego składu żużla fajalitowego, będzie przekazywany odbiorcy zewnętrznemu w celu wykorzystania do budowy dróg, </w:t>
      </w:r>
      <w:r w:rsidR="00193A02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w przeciwnym wypadku będzie zawracany do procesu. </w:t>
      </w:r>
    </w:p>
    <w:p w14:paraId="593B51A8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Kadzie ze stopem metali po całkowitym zakrzepnięciu opróżniane będą przy pomocy wózków widłowych do kotłów rafinacyjnych C i D. </w:t>
      </w:r>
    </w:p>
    <w:p w14:paraId="53B87D76" w14:textId="77777777" w:rsidR="00193A02" w:rsidRPr="006F440E" w:rsidRDefault="00CA6BB4" w:rsidP="00193A0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 zależności od składu stopu otrzymanego w piecu KPO rafinacja prowadzona będzie w ciągu wysokocynowym lub niskocynowym. Podczas obydwu procesów technologicznych prowadzone będzie oczyszczanie stopu metali z cynku, miedzi, antymonu, arsenu, aluminium i opcjonalnie bizmutu i srebra. </w:t>
      </w:r>
    </w:p>
    <w:p w14:paraId="67B1F321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F440E">
        <w:rPr>
          <w:rFonts w:ascii="Arial" w:hAnsi="Arial" w:cs="Arial"/>
          <w:color w:val="000000" w:themeColor="text1"/>
          <w:u w:val="single"/>
        </w:rPr>
        <w:t xml:space="preserve">Usuwanie cynku </w:t>
      </w:r>
    </w:p>
    <w:p w14:paraId="30C91BF8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Do kąpieli metalicznej w kotłach rafinacyjnych wprowa</w:t>
      </w:r>
      <w:r w:rsidR="00A24812" w:rsidRPr="006F440E">
        <w:rPr>
          <w:rFonts w:ascii="Arial" w:hAnsi="Arial" w:cs="Arial"/>
          <w:color w:val="000000" w:themeColor="text1"/>
        </w:rPr>
        <w:t xml:space="preserve">dzany będzie tlen z butli przy </w:t>
      </w:r>
      <w:r w:rsidRPr="006F440E">
        <w:rPr>
          <w:rFonts w:ascii="Arial" w:hAnsi="Arial" w:cs="Arial"/>
          <w:color w:val="000000" w:themeColor="text1"/>
        </w:rPr>
        <w:t>pomocy rurki stalowej. Tlenki cynku gromadzące się na</w:t>
      </w:r>
      <w:r w:rsidR="00F50415" w:rsidRPr="006F440E">
        <w:rPr>
          <w:rFonts w:ascii="Arial" w:hAnsi="Arial" w:cs="Arial"/>
          <w:color w:val="000000" w:themeColor="text1"/>
        </w:rPr>
        <w:t xml:space="preserve"> powierzchni kąpieli zgarniane </w:t>
      </w:r>
      <w:r w:rsidRPr="006F440E">
        <w:rPr>
          <w:rFonts w:ascii="Arial" w:hAnsi="Arial" w:cs="Arial"/>
          <w:color w:val="000000" w:themeColor="text1"/>
        </w:rPr>
        <w:t xml:space="preserve">będą ręczną szuflą do beczki stalowej i po schłodzeniu przenoszone </w:t>
      </w:r>
      <w:r w:rsidR="00A24812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do hali surowcowej H1 w celu zawrócenia do procesu. </w:t>
      </w:r>
    </w:p>
    <w:p w14:paraId="2E42D0E9" w14:textId="77777777" w:rsidR="00A24812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F440E">
        <w:rPr>
          <w:rFonts w:ascii="Arial" w:hAnsi="Arial" w:cs="Arial"/>
          <w:color w:val="000000" w:themeColor="text1"/>
          <w:u w:val="single"/>
        </w:rPr>
        <w:t xml:space="preserve">Usuwanie miedzi </w:t>
      </w:r>
    </w:p>
    <w:p w14:paraId="54554FFD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Do kotłów rafinacyjnych w trakcie mieszania poda</w:t>
      </w:r>
      <w:r w:rsidR="00A24812" w:rsidRPr="006F440E">
        <w:rPr>
          <w:rFonts w:ascii="Arial" w:hAnsi="Arial" w:cs="Arial"/>
          <w:color w:val="000000" w:themeColor="text1"/>
        </w:rPr>
        <w:t xml:space="preserve">wana będzie siarka przy pomocy </w:t>
      </w:r>
      <w:r w:rsidRPr="006F440E">
        <w:rPr>
          <w:rFonts w:ascii="Arial" w:hAnsi="Arial" w:cs="Arial"/>
          <w:color w:val="000000" w:themeColor="text1"/>
        </w:rPr>
        <w:t xml:space="preserve">ręcznej szufli. Wypływające na powierzchnię zgary miedziowe zgarniane będą ręczną szuflą do beczki stalowej i po schłodzeniu przenoszone do hali surowcowej H1 w celu zawrócenia do procesu. </w:t>
      </w:r>
    </w:p>
    <w:p w14:paraId="67EA727A" w14:textId="77777777" w:rsidR="00950796" w:rsidRDefault="00950796" w:rsidP="00CB0268">
      <w:pP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8369CCC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F440E">
        <w:rPr>
          <w:rFonts w:ascii="Arial" w:hAnsi="Arial" w:cs="Arial"/>
          <w:color w:val="000000" w:themeColor="text1"/>
          <w:u w:val="single"/>
        </w:rPr>
        <w:lastRenderedPageBreak/>
        <w:t xml:space="preserve">Usuwanie antymonu i arsenu </w:t>
      </w:r>
    </w:p>
    <w:p w14:paraId="5229F5DB" w14:textId="77777777" w:rsidR="00CA6BB4" w:rsidRPr="006F440E" w:rsidRDefault="00CA6BB4" w:rsidP="0097610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Do kotłów rafinacyjnych dodawane będą pręty aluminiowe. Po ich stopieniu na powierzchni kąpieli, stop będzie mieszany. Powstające z</w:t>
      </w:r>
      <w:r w:rsidR="00BF6701" w:rsidRPr="006F440E">
        <w:rPr>
          <w:rFonts w:ascii="Arial" w:hAnsi="Arial" w:cs="Arial"/>
          <w:color w:val="000000" w:themeColor="text1"/>
        </w:rPr>
        <w:t xml:space="preserve">wiązki AlSb i AlAs wypływające </w:t>
      </w:r>
      <w:r w:rsidRPr="006F440E">
        <w:rPr>
          <w:rFonts w:ascii="Arial" w:hAnsi="Arial" w:cs="Arial"/>
          <w:color w:val="000000" w:themeColor="text1"/>
        </w:rPr>
        <w:t>na powierzchnię kąpieli zgarniane będą ręczną szuflą do be</w:t>
      </w:r>
      <w:r w:rsidR="00BF6701" w:rsidRPr="006F440E">
        <w:rPr>
          <w:rFonts w:ascii="Arial" w:hAnsi="Arial" w:cs="Arial"/>
          <w:color w:val="000000" w:themeColor="text1"/>
        </w:rPr>
        <w:t xml:space="preserve">czki stalowej i po schłodzeniu </w:t>
      </w:r>
      <w:r w:rsidRPr="006F440E">
        <w:rPr>
          <w:rFonts w:ascii="Arial" w:hAnsi="Arial" w:cs="Arial"/>
          <w:color w:val="000000" w:themeColor="text1"/>
        </w:rPr>
        <w:t xml:space="preserve">przenoszone do hali surowcowej H1 w celu zawrócenia do procesu. </w:t>
      </w:r>
    </w:p>
    <w:p w14:paraId="2EC9B1CB" w14:textId="77777777" w:rsidR="00CA6BB4" w:rsidRPr="006F440E" w:rsidRDefault="00CA6BB4" w:rsidP="00193A02">
      <w:pPr>
        <w:spacing w:after="120"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F440E">
        <w:rPr>
          <w:rFonts w:ascii="Arial" w:hAnsi="Arial" w:cs="Arial"/>
          <w:color w:val="000000" w:themeColor="text1"/>
          <w:u w:val="single"/>
        </w:rPr>
        <w:t xml:space="preserve">Usuwanie aluminium </w:t>
      </w:r>
    </w:p>
    <w:p w14:paraId="0AB68D6B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Do kotłów rafinacyjnych w trakcie mieszania podaw</w:t>
      </w:r>
      <w:r w:rsidR="00A24812" w:rsidRPr="006F440E">
        <w:rPr>
          <w:rFonts w:ascii="Arial" w:hAnsi="Arial" w:cs="Arial"/>
          <w:color w:val="000000" w:themeColor="text1"/>
        </w:rPr>
        <w:t xml:space="preserve">any będzie salmiak przy pomocy </w:t>
      </w:r>
      <w:r w:rsidRPr="006F440E">
        <w:rPr>
          <w:rFonts w:ascii="Arial" w:hAnsi="Arial" w:cs="Arial"/>
          <w:color w:val="000000" w:themeColor="text1"/>
        </w:rPr>
        <w:t>ręcznej szufli. Wypływające na powierzchnię zgary al</w:t>
      </w:r>
      <w:r w:rsidR="00BF6701" w:rsidRPr="006F440E">
        <w:rPr>
          <w:rFonts w:ascii="Arial" w:hAnsi="Arial" w:cs="Arial"/>
          <w:color w:val="000000" w:themeColor="text1"/>
        </w:rPr>
        <w:t xml:space="preserve">uminiowe zgarniane będą ręczną </w:t>
      </w:r>
      <w:r w:rsidRPr="006F440E">
        <w:rPr>
          <w:rFonts w:ascii="Arial" w:hAnsi="Arial" w:cs="Arial"/>
          <w:color w:val="000000" w:themeColor="text1"/>
        </w:rPr>
        <w:t>szuflą do beczki stalowej i po schłodzeniu przenoszon</w:t>
      </w:r>
      <w:r w:rsidR="00BF6701" w:rsidRPr="006F440E">
        <w:rPr>
          <w:rFonts w:ascii="Arial" w:hAnsi="Arial" w:cs="Arial"/>
          <w:color w:val="000000" w:themeColor="text1"/>
        </w:rPr>
        <w:t xml:space="preserve">e do hali surowcowej H1 w celu zawrócenia do procesu. </w:t>
      </w:r>
    </w:p>
    <w:p w14:paraId="185BFF17" w14:textId="77777777" w:rsidR="00193A02" w:rsidRPr="006F440E" w:rsidRDefault="00CA6BB4" w:rsidP="00193A02">
      <w:pPr>
        <w:spacing w:after="120"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F440E">
        <w:rPr>
          <w:rFonts w:ascii="Arial" w:hAnsi="Arial" w:cs="Arial"/>
          <w:color w:val="000000" w:themeColor="text1"/>
          <w:u w:val="single"/>
        </w:rPr>
        <w:t xml:space="preserve">Usuwanie bizmutu (opcjonalnie) </w:t>
      </w:r>
    </w:p>
    <w:p w14:paraId="1C55D832" w14:textId="77777777" w:rsidR="00193A02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Stop metali, w zależności od zawartości bizmutu we wsadzie i wymagań zamówienia, poddawany będzie usunięciu tego metalu za</w:t>
      </w:r>
      <w:r w:rsidR="00A24812" w:rsidRPr="006F440E">
        <w:rPr>
          <w:rFonts w:ascii="Arial" w:hAnsi="Arial" w:cs="Arial"/>
          <w:color w:val="000000" w:themeColor="text1"/>
        </w:rPr>
        <w:t xml:space="preserve"> pomocą wodorotlenku sodowego, </w:t>
      </w:r>
      <w:r w:rsidRPr="006F440E">
        <w:rPr>
          <w:rFonts w:ascii="Arial" w:hAnsi="Arial" w:cs="Arial"/>
          <w:color w:val="000000" w:themeColor="text1"/>
        </w:rPr>
        <w:t>metalicznego wapnia i magnezu metodą Kroll</w:t>
      </w:r>
      <w:r w:rsidR="00A24812" w:rsidRPr="006F440E">
        <w:rPr>
          <w:rFonts w:ascii="Arial" w:hAnsi="Arial" w:cs="Arial"/>
          <w:color w:val="000000" w:themeColor="text1"/>
        </w:rPr>
        <w:t xml:space="preserve">a – Beterttona. Wypływające na </w:t>
      </w:r>
      <w:r w:rsidRPr="006F440E">
        <w:rPr>
          <w:rFonts w:ascii="Arial" w:hAnsi="Arial" w:cs="Arial"/>
          <w:color w:val="000000" w:themeColor="text1"/>
        </w:rPr>
        <w:t xml:space="preserve">powierzchnię zgary bizmutowe zgarniane będą ręczną </w:t>
      </w:r>
      <w:r w:rsidR="00A24812" w:rsidRPr="006F440E">
        <w:rPr>
          <w:rFonts w:ascii="Arial" w:hAnsi="Arial" w:cs="Arial"/>
          <w:color w:val="000000" w:themeColor="text1"/>
        </w:rPr>
        <w:t xml:space="preserve">szuflą do beczki stalowej i po </w:t>
      </w:r>
      <w:r w:rsidRPr="006F440E">
        <w:rPr>
          <w:rFonts w:ascii="Arial" w:hAnsi="Arial" w:cs="Arial"/>
          <w:color w:val="000000" w:themeColor="text1"/>
        </w:rPr>
        <w:t xml:space="preserve">schłodzeniu przenoszone do hali surowcowej H1 w celu zawrócenia do procesu. </w:t>
      </w:r>
    </w:p>
    <w:p w14:paraId="2453AA8A" w14:textId="77777777" w:rsidR="00CA6BB4" w:rsidRPr="006F440E" w:rsidRDefault="00CA6BB4" w:rsidP="00193A02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u w:val="single"/>
        </w:rPr>
      </w:pPr>
      <w:r w:rsidRPr="006F440E">
        <w:rPr>
          <w:rFonts w:ascii="Arial" w:hAnsi="Arial" w:cs="Arial"/>
          <w:color w:val="000000" w:themeColor="text1"/>
          <w:u w:val="single"/>
        </w:rPr>
        <w:t xml:space="preserve">Odsrebrzanie (opcjonalnie) </w:t>
      </w:r>
    </w:p>
    <w:p w14:paraId="38C248B3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Stop metali w zależności od zawartości srebra i wymaga</w:t>
      </w:r>
      <w:r w:rsidR="00BF6701" w:rsidRPr="006F440E">
        <w:rPr>
          <w:rFonts w:ascii="Arial" w:hAnsi="Arial" w:cs="Arial"/>
          <w:color w:val="000000" w:themeColor="text1"/>
        </w:rPr>
        <w:t xml:space="preserve">ń zamówienia, poddawany będzie </w:t>
      </w:r>
      <w:r w:rsidRPr="006F440E">
        <w:rPr>
          <w:rFonts w:ascii="Arial" w:hAnsi="Arial" w:cs="Arial"/>
          <w:color w:val="000000" w:themeColor="text1"/>
        </w:rPr>
        <w:t xml:space="preserve">operacji odsrebrzania za pomocą metalicznego cynku w </w:t>
      </w:r>
      <w:r w:rsidR="00BF6701" w:rsidRPr="006F440E">
        <w:rPr>
          <w:rFonts w:ascii="Arial" w:hAnsi="Arial" w:cs="Arial"/>
          <w:color w:val="000000" w:themeColor="text1"/>
        </w:rPr>
        <w:t xml:space="preserve">procesie Parkersa. Wypływająca </w:t>
      </w:r>
      <w:r w:rsidRPr="006F440E">
        <w:rPr>
          <w:rFonts w:ascii="Arial" w:hAnsi="Arial" w:cs="Arial"/>
          <w:color w:val="000000" w:themeColor="text1"/>
        </w:rPr>
        <w:t xml:space="preserve">na powierzchnię piana srebronośna będzie </w:t>
      </w:r>
      <w:r w:rsidR="00A24812" w:rsidRPr="006F440E">
        <w:rPr>
          <w:rFonts w:ascii="Arial" w:hAnsi="Arial" w:cs="Arial"/>
          <w:color w:val="000000" w:themeColor="text1"/>
        </w:rPr>
        <w:t>zawracana do procesu koncentracji srebra w stopie.</w:t>
      </w:r>
    </w:p>
    <w:p w14:paraId="106BC955" w14:textId="77777777" w:rsidR="00CA6BB4" w:rsidRPr="006F440E" w:rsidRDefault="00CA6BB4" w:rsidP="00193A02">
      <w:p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 procesie rafinacji w ciągu wysokocynowym otrzymywane będą: </w:t>
      </w:r>
    </w:p>
    <w:p w14:paraId="12176E3D" w14:textId="77777777" w:rsidR="00CA6BB4" w:rsidRPr="006F440E" w:rsidRDefault="00CA6BB4" w:rsidP="00CB026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stopy lutownicze o różnej zawartości cyny odlewane w postaci wlewków lub wyciskane jako pręty, anody, lub drut, </w:t>
      </w:r>
    </w:p>
    <w:p w14:paraId="27ECE205" w14:textId="77777777" w:rsidR="00CA6BB4" w:rsidRPr="006F440E" w:rsidRDefault="00CA6BB4" w:rsidP="00CB026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stopy Sn-Ag, </w:t>
      </w:r>
    </w:p>
    <w:p w14:paraId="45A794B6" w14:textId="77777777" w:rsidR="00CA6BB4" w:rsidRPr="006F440E" w:rsidRDefault="00CA6BB4" w:rsidP="00CB026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stopy Pb-Sb. </w:t>
      </w:r>
    </w:p>
    <w:p w14:paraId="4900DB1D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 procesie rafinacji w ciągu niskocynowym otrzymywane będą: </w:t>
      </w:r>
    </w:p>
    <w:p w14:paraId="40E2CEF0" w14:textId="77777777" w:rsidR="00CA6BB4" w:rsidRPr="006F440E" w:rsidRDefault="00CA6BB4" w:rsidP="00CB02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ołów miękki o różnym stopniu czystości, </w:t>
      </w:r>
    </w:p>
    <w:p w14:paraId="58299A23" w14:textId="77777777" w:rsidR="00CA6BB4" w:rsidRPr="006F440E" w:rsidRDefault="00CA6BB4" w:rsidP="00CB02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stopy ołowiu z antymonem, selenem i wapniem przeznaczone do produkcji wszelkiego rodzaju akumulatorów, lutowi niskotopliwych, </w:t>
      </w:r>
    </w:p>
    <w:p w14:paraId="4F0B1F75" w14:textId="77777777" w:rsidR="00CA6BB4" w:rsidRPr="006F440E" w:rsidRDefault="00CA6BB4" w:rsidP="00CB026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ołów bizmutowy do produkcji stopów niskotopliwych i łożyskowych. </w:t>
      </w:r>
    </w:p>
    <w:p w14:paraId="78C2B72C" w14:textId="77777777" w:rsidR="00CA6BB4" w:rsidRPr="006F440E" w:rsidRDefault="00CA6BB4" w:rsidP="00193A02">
      <w:p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Kotły rafinacyjne C i D opróżniane będą przy pomocy </w:t>
      </w:r>
      <w:r w:rsidR="00BF6701" w:rsidRPr="006F440E">
        <w:rPr>
          <w:rFonts w:ascii="Arial" w:hAnsi="Arial" w:cs="Arial"/>
          <w:color w:val="000000" w:themeColor="text1"/>
        </w:rPr>
        <w:t xml:space="preserve">metalowej pompy do wlewków 1 – 1,5 tony lub gąsek 30 kg. </w:t>
      </w:r>
    </w:p>
    <w:p w14:paraId="60FA13DC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W kotłach rafinacyjncych I, J, G, H prowadzona będzie rafinacja końcowa produktów uzyskanych w kotłach C i D w celu uzyskania stopu o</w:t>
      </w:r>
      <w:r w:rsidR="00545C53" w:rsidRPr="006F440E">
        <w:rPr>
          <w:rFonts w:ascii="Arial" w:hAnsi="Arial" w:cs="Arial"/>
          <w:color w:val="000000" w:themeColor="text1"/>
        </w:rPr>
        <w:t xml:space="preserve"> składzie chemicznym wymaganym </w:t>
      </w:r>
      <w:r w:rsidR="00BF6701" w:rsidRPr="006F440E">
        <w:rPr>
          <w:rFonts w:ascii="Arial" w:hAnsi="Arial" w:cs="Arial"/>
          <w:color w:val="000000" w:themeColor="text1"/>
        </w:rPr>
        <w:t xml:space="preserve">przez zamawiającego. </w:t>
      </w:r>
    </w:p>
    <w:p w14:paraId="74D8C8F1" w14:textId="77777777" w:rsidR="00193A02" w:rsidRPr="006F440E" w:rsidRDefault="00CA6BB4" w:rsidP="00193A0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Kotły rafinacyjne C, D,</w:t>
      </w:r>
      <w:r w:rsidR="005113B0" w:rsidRPr="006F440E">
        <w:rPr>
          <w:rFonts w:ascii="Arial" w:hAnsi="Arial" w:cs="Arial"/>
          <w:color w:val="000000" w:themeColor="text1"/>
        </w:rPr>
        <w:t>D2,</w:t>
      </w:r>
      <w:r w:rsidRPr="006F440E">
        <w:rPr>
          <w:rFonts w:ascii="Arial" w:hAnsi="Arial" w:cs="Arial"/>
          <w:color w:val="000000" w:themeColor="text1"/>
        </w:rPr>
        <w:t xml:space="preserve"> I, </w:t>
      </w:r>
      <w:r w:rsidR="005113B0" w:rsidRPr="006F440E">
        <w:rPr>
          <w:rFonts w:ascii="Arial" w:hAnsi="Arial" w:cs="Arial"/>
          <w:color w:val="000000" w:themeColor="text1"/>
        </w:rPr>
        <w:t xml:space="preserve">I2, </w:t>
      </w:r>
      <w:r w:rsidRPr="006F440E">
        <w:rPr>
          <w:rFonts w:ascii="Arial" w:hAnsi="Arial" w:cs="Arial"/>
          <w:color w:val="000000" w:themeColor="text1"/>
        </w:rPr>
        <w:t>J, G,</w:t>
      </w:r>
      <w:r w:rsidR="005113B0" w:rsidRPr="006F440E">
        <w:rPr>
          <w:rFonts w:ascii="Arial" w:hAnsi="Arial" w:cs="Arial"/>
          <w:color w:val="000000" w:themeColor="text1"/>
        </w:rPr>
        <w:t xml:space="preserve"> G2,</w:t>
      </w:r>
      <w:r w:rsidRPr="006F440E">
        <w:rPr>
          <w:rFonts w:ascii="Arial" w:hAnsi="Arial" w:cs="Arial"/>
          <w:color w:val="000000" w:themeColor="text1"/>
        </w:rPr>
        <w:t xml:space="preserve"> H</w:t>
      </w:r>
      <w:r w:rsidR="00A74B15" w:rsidRPr="006F440E">
        <w:rPr>
          <w:rFonts w:ascii="Arial" w:hAnsi="Arial" w:cs="Arial"/>
          <w:color w:val="000000" w:themeColor="text1"/>
        </w:rPr>
        <w:t>,</w:t>
      </w:r>
      <w:r w:rsidR="005113B0" w:rsidRPr="006F440E">
        <w:rPr>
          <w:rFonts w:ascii="Arial" w:hAnsi="Arial" w:cs="Arial"/>
          <w:color w:val="000000" w:themeColor="text1"/>
        </w:rPr>
        <w:t xml:space="preserve"> H2 ogrzewane będą przeponowo gazem ziemnym. Gazy ze spalania gazu ziemnego kierowane będą do emitorów E2,</w:t>
      </w:r>
      <w:r w:rsidR="00950796">
        <w:rPr>
          <w:rFonts w:ascii="Arial" w:hAnsi="Arial" w:cs="Arial"/>
          <w:color w:val="000000" w:themeColor="text1"/>
        </w:rPr>
        <w:t xml:space="preserve"> </w:t>
      </w:r>
      <w:r w:rsidR="005113B0" w:rsidRPr="006F440E">
        <w:rPr>
          <w:rFonts w:ascii="Arial" w:hAnsi="Arial" w:cs="Arial"/>
          <w:color w:val="000000" w:themeColor="text1"/>
        </w:rPr>
        <w:t>E3,</w:t>
      </w:r>
      <w:r w:rsidR="00950796">
        <w:rPr>
          <w:rFonts w:ascii="Arial" w:hAnsi="Arial" w:cs="Arial"/>
          <w:color w:val="000000" w:themeColor="text1"/>
        </w:rPr>
        <w:t xml:space="preserve"> </w:t>
      </w:r>
      <w:r w:rsidR="005113B0" w:rsidRPr="006F440E">
        <w:rPr>
          <w:rFonts w:ascii="Arial" w:hAnsi="Arial" w:cs="Arial"/>
          <w:color w:val="000000" w:themeColor="text1"/>
        </w:rPr>
        <w:t>E4,</w:t>
      </w:r>
      <w:r w:rsidR="00950796">
        <w:rPr>
          <w:rFonts w:ascii="Arial" w:hAnsi="Arial" w:cs="Arial"/>
          <w:color w:val="000000" w:themeColor="text1"/>
        </w:rPr>
        <w:t xml:space="preserve"> </w:t>
      </w:r>
      <w:r w:rsidR="005113B0" w:rsidRPr="006F440E">
        <w:rPr>
          <w:rFonts w:ascii="Arial" w:hAnsi="Arial" w:cs="Arial"/>
          <w:color w:val="000000" w:themeColor="text1"/>
        </w:rPr>
        <w:lastRenderedPageBreak/>
        <w:t>E5,</w:t>
      </w:r>
      <w:r w:rsidR="00950796">
        <w:rPr>
          <w:rFonts w:ascii="Arial" w:hAnsi="Arial" w:cs="Arial"/>
          <w:color w:val="000000" w:themeColor="text1"/>
        </w:rPr>
        <w:t xml:space="preserve"> </w:t>
      </w:r>
      <w:r w:rsidR="005113B0" w:rsidRPr="006F440E">
        <w:rPr>
          <w:rFonts w:ascii="Arial" w:hAnsi="Arial" w:cs="Arial"/>
          <w:color w:val="000000" w:themeColor="text1"/>
        </w:rPr>
        <w:t>E6.</w:t>
      </w:r>
      <w:r w:rsidR="00950796">
        <w:rPr>
          <w:rFonts w:ascii="Arial" w:hAnsi="Arial" w:cs="Arial"/>
          <w:color w:val="000000" w:themeColor="text1"/>
        </w:rPr>
        <w:t xml:space="preserve"> </w:t>
      </w:r>
      <w:r w:rsidR="005113B0" w:rsidRPr="006F440E">
        <w:rPr>
          <w:rFonts w:ascii="Arial" w:hAnsi="Arial" w:cs="Arial"/>
          <w:color w:val="000000" w:themeColor="text1"/>
        </w:rPr>
        <w:t xml:space="preserve">Kotły objęte będą okapami, z których gazy kierowane będą do cyklonu </w:t>
      </w:r>
      <w:r w:rsidR="00950796">
        <w:rPr>
          <w:rFonts w:ascii="Arial" w:hAnsi="Arial" w:cs="Arial"/>
          <w:color w:val="000000" w:themeColor="text1"/>
        </w:rPr>
        <w:br/>
      </w:r>
      <w:r w:rsidR="005113B0" w:rsidRPr="006F440E">
        <w:rPr>
          <w:rFonts w:ascii="Arial" w:hAnsi="Arial" w:cs="Arial"/>
          <w:color w:val="000000" w:themeColor="text1"/>
        </w:rPr>
        <w:t xml:space="preserve">i przez filtr tkaninowy do emitora E1. </w:t>
      </w:r>
    </w:p>
    <w:p w14:paraId="3BA1C694" w14:textId="77777777" w:rsidR="005113B0" w:rsidRPr="006F440E" w:rsidRDefault="005113B0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Kotły do topienia G3 i R3 ogrzewane będą przeponowo gazem ziemnym. Gazy ze spalania gazu ziemnego kierowane będą do emitora E25. </w:t>
      </w:r>
    </w:p>
    <w:p w14:paraId="484BED83" w14:textId="77777777" w:rsidR="00CA6BB4" w:rsidRPr="006F440E" w:rsidRDefault="00A74B15" w:rsidP="00CB0268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I.2.2.4</w:t>
      </w:r>
      <w:r w:rsidR="00CA6BB4" w:rsidRPr="006F440E">
        <w:rPr>
          <w:rFonts w:ascii="Arial" w:hAnsi="Arial" w:cs="Arial"/>
          <w:b/>
          <w:color w:val="000000" w:themeColor="text1"/>
        </w:rPr>
        <w:t xml:space="preserve">. </w:t>
      </w:r>
      <w:r w:rsidR="00CA6BB4" w:rsidRPr="006F440E">
        <w:rPr>
          <w:rFonts w:ascii="Arial" w:hAnsi="Arial" w:cs="Arial"/>
          <w:color w:val="000000" w:themeColor="text1"/>
        </w:rPr>
        <w:t xml:space="preserve">Odlewanie </w:t>
      </w:r>
    </w:p>
    <w:p w14:paraId="23E39AF3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Oczyszczone przez rafinację stopy będą odlewane na maszynie odlewniczej. Proces odlewania cyny i stopów ołowiowo-antymonowych odbywać się będzie na maszynie odlewniczej, natomiast stopy lutownicze będą wyciska</w:t>
      </w:r>
      <w:r w:rsidR="00BF6701" w:rsidRPr="006F440E">
        <w:rPr>
          <w:rFonts w:ascii="Arial" w:hAnsi="Arial" w:cs="Arial"/>
          <w:color w:val="000000" w:themeColor="text1"/>
        </w:rPr>
        <w:t xml:space="preserve">ne na maszynach hydraulicznych </w:t>
      </w:r>
      <w:r w:rsidRPr="006F440E">
        <w:rPr>
          <w:rFonts w:ascii="Arial" w:hAnsi="Arial" w:cs="Arial"/>
          <w:color w:val="000000" w:themeColor="text1"/>
        </w:rPr>
        <w:t xml:space="preserve">lub odlewane w postaci wlewków. </w:t>
      </w:r>
    </w:p>
    <w:p w14:paraId="6DBC2661" w14:textId="77777777" w:rsidR="005113B0" w:rsidRPr="006F440E" w:rsidRDefault="00CA6BB4" w:rsidP="00D140B0">
      <w:pPr>
        <w:spacing w:after="24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Instalacja będzie pracowała w sposób ciągły, całodobow</w:t>
      </w:r>
      <w:r w:rsidR="005113B0" w:rsidRPr="006F440E">
        <w:rPr>
          <w:rFonts w:ascii="Arial" w:hAnsi="Arial" w:cs="Arial"/>
          <w:color w:val="000000" w:themeColor="text1"/>
        </w:rPr>
        <w:t>o w systemie czterobrygadowym.</w:t>
      </w:r>
    </w:p>
    <w:p w14:paraId="661949BA" w14:textId="77777777" w:rsidR="005113B0" w:rsidRPr="00D140B0" w:rsidRDefault="00207B37" w:rsidP="00950796">
      <w:pPr>
        <w:pStyle w:val="Default"/>
        <w:tabs>
          <w:tab w:val="left" w:pos="284"/>
        </w:tabs>
        <w:spacing w:after="240"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50796">
        <w:rPr>
          <w:rFonts w:ascii="Arial" w:hAnsi="Arial" w:cs="Arial"/>
          <w:b/>
          <w:bCs/>
          <w:color w:val="000000" w:themeColor="text1"/>
        </w:rPr>
        <w:t>II.</w:t>
      </w:r>
      <w:r w:rsidR="00950796">
        <w:rPr>
          <w:rFonts w:ascii="Arial" w:hAnsi="Arial" w:cs="Arial"/>
          <w:b/>
          <w:bCs/>
          <w:color w:val="000000" w:themeColor="text1"/>
        </w:rPr>
        <w:tab/>
      </w:r>
      <w:r w:rsidR="005B47F1" w:rsidRPr="00D140B0">
        <w:rPr>
          <w:rFonts w:ascii="Arial" w:hAnsi="Arial" w:cs="Arial"/>
          <w:b/>
          <w:bCs/>
          <w:color w:val="000000" w:themeColor="text1"/>
          <w:u w:val="single"/>
        </w:rPr>
        <w:t>Maksymalna dopuszczalna emisja w warunkach normalnego funkcjonowania instalacji</w:t>
      </w:r>
    </w:p>
    <w:p w14:paraId="732E5363" w14:textId="77777777" w:rsidR="005B47F1" w:rsidRPr="00D140B0" w:rsidRDefault="005B47F1" w:rsidP="00D140B0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140B0">
        <w:rPr>
          <w:rFonts w:ascii="Arial" w:hAnsi="Arial" w:cs="Arial"/>
          <w:b/>
          <w:bCs/>
          <w:color w:val="000000" w:themeColor="text1"/>
        </w:rPr>
        <w:t>II.1 Ilości gazów i pyłów wprowadzanych do powietrza</w:t>
      </w:r>
    </w:p>
    <w:p w14:paraId="5341EF9B" w14:textId="77777777" w:rsidR="00D140B0" w:rsidRDefault="00312F48" w:rsidP="00D140B0">
      <w:pPr>
        <w:pStyle w:val="Default"/>
        <w:spacing w:after="12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F440E">
        <w:rPr>
          <w:rFonts w:ascii="Arial" w:hAnsi="Arial" w:cs="Arial"/>
          <w:b/>
          <w:bCs/>
          <w:color w:val="000000" w:themeColor="text1"/>
        </w:rPr>
        <w:t xml:space="preserve">II.1.1. </w:t>
      </w:r>
      <w:r w:rsidRPr="006F440E">
        <w:rPr>
          <w:rFonts w:ascii="Arial" w:hAnsi="Arial" w:cs="Arial"/>
          <w:bCs/>
          <w:color w:val="000000" w:themeColor="text1"/>
        </w:rPr>
        <w:t xml:space="preserve">Maksymalna dopuszczalna wielkość emisji gazów i pyłów ze źródeł </w:t>
      </w:r>
      <w:r w:rsidR="00193A02" w:rsidRPr="006F440E">
        <w:rPr>
          <w:rFonts w:ascii="Arial" w:hAnsi="Arial" w:cs="Arial"/>
          <w:bCs/>
          <w:color w:val="000000" w:themeColor="text1"/>
        </w:rPr>
        <w:br/>
      </w:r>
      <w:r w:rsidRPr="006F440E">
        <w:rPr>
          <w:rFonts w:ascii="Arial" w:hAnsi="Arial" w:cs="Arial"/>
          <w:bCs/>
          <w:color w:val="000000" w:themeColor="text1"/>
        </w:rPr>
        <w:t>i emitorów</w:t>
      </w:r>
      <w:r w:rsidRPr="006F440E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391E3DA" w14:textId="77777777" w:rsidR="00810FF1" w:rsidRPr="006F440E" w:rsidRDefault="00810FF1" w:rsidP="00D140B0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6F440E">
        <w:rPr>
          <w:rFonts w:ascii="Arial" w:hAnsi="Arial" w:cs="Arial"/>
          <w:b/>
          <w:bCs/>
          <w:color w:val="000000" w:themeColor="text1"/>
          <w:sz w:val="20"/>
        </w:rPr>
        <w:t>Tabela 1</w:t>
      </w:r>
    </w:p>
    <w:tbl>
      <w:tblPr>
        <w:tblW w:w="91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256"/>
        <w:gridCol w:w="4077"/>
        <w:gridCol w:w="2198"/>
        <w:gridCol w:w="1088"/>
      </w:tblGrid>
      <w:tr w:rsidR="00BF6701" w:rsidRPr="006F440E" w14:paraId="416F5B4D" w14:textId="77777777" w:rsidTr="00F20172">
        <w:trPr>
          <w:trHeight w:val="239"/>
        </w:trPr>
        <w:tc>
          <w:tcPr>
            <w:tcW w:w="548" w:type="dxa"/>
            <w:vMerge w:val="restart"/>
            <w:vAlign w:val="center"/>
          </w:tcPr>
          <w:p w14:paraId="2EDEF42B" w14:textId="77777777" w:rsidR="00BF6701" w:rsidRPr="006F440E" w:rsidRDefault="00BF6701" w:rsidP="009507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256" w:type="dxa"/>
            <w:vMerge w:val="restart"/>
            <w:vAlign w:val="center"/>
          </w:tcPr>
          <w:p w14:paraId="3A49E485" w14:textId="77777777" w:rsidR="00BF6701" w:rsidRPr="006F440E" w:rsidRDefault="00BF6701" w:rsidP="009507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Emitor</w:t>
            </w:r>
          </w:p>
        </w:tc>
        <w:tc>
          <w:tcPr>
            <w:tcW w:w="4077" w:type="dxa"/>
            <w:vMerge w:val="restart"/>
            <w:vAlign w:val="center"/>
          </w:tcPr>
          <w:p w14:paraId="3FD0A66C" w14:textId="77777777" w:rsidR="00BF6701" w:rsidRPr="006F440E" w:rsidRDefault="00BF6701" w:rsidP="009507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Źródło emisji</w:t>
            </w:r>
          </w:p>
        </w:tc>
        <w:tc>
          <w:tcPr>
            <w:tcW w:w="3286" w:type="dxa"/>
            <w:gridSpan w:val="2"/>
            <w:vAlign w:val="center"/>
          </w:tcPr>
          <w:p w14:paraId="428D4A7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Dopuszczalna wielkość emisji </w:t>
            </w:r>
          </w:p>
        </w:tc>
      </w:tr>
      <w:tr w:rsidR="00BF6701" w:rsidRPr="006F440E" w14:paraId="3F9DB3E2" w14:textId="77777777" w:rsidTr="00F20172">
        <w:trPr>
          <w:trHeight w:val="202"/>
        </w:trPr>
        <w:tc>
          <w:tcPr>
            <w:tcW w:w="548" w:type="dxa"/>
            <w:vMerge/>
            <w:vAlign w:val="center"/>
          </w:tcPr>
          <w:p w14:paraId="680E7429" w14:textId="77777777" w:rsidR="00BF6701" w:rsidRPr="006F440E" w:rsidRDefault="00BF6701" w:rsidP="009507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0D8B24E9" w14:textId="77777777" w:rsidR="00BF6701" w:rsidRPr="006F440E" w:rsidRDefault="00BF6701" w:rsidP="009507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Merge/>
            <w:vAlign w:val="center"/>
          </w:tcPr>
          <w:p w14:paraId="2E13B438" w14:textId="77777777" w:rsidR="00BF6701" w:rsidRPr="006F440E" w:rsidRDefault="00BF6701" w:rsidP="009507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44F59D50" w14:textId="77777777" w:rsidR="00BF6701" w:rsidRPr="006F440E" w:rsidRDefault="00BF6701" w:rsidP="009507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Rodzaj substancji</w:t>
            </w:r>
          </w:p>
        </w:tc>
        <w:tc>
          <w:tcPr>
            <w:tcW w:w="1088" w:type="dxa"/>
            <w:vAlign w:val="center"/>
          </w:tcPr>
          <w:p w14:paraId="1DA0DF28" w14:textId="77777777" w:rsidR="00BF6701" w:rsidRPr="006F440E" w:rsidRDefault="00BF6701" w:rsidP="0095079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kg/h</w:t>
            </w:r>
          </w:p>
        </w:tc>
      </w:tr>
      <w:tr w:rsidR="00BF6701" w:rsidRPr="006F440E" w14:paraId="48E5E95F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2685"/>
        </w:trPr>
        <w:tc>
          <w:tcPr>
            <w:tcW w:w="548" w:type="dxa"/>
            <w:vMerge w:val="restart"/>
            <w:vAlign w:val="center"/>
          </w:tcPr>
          <w:p w14:paraId="200AC15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1256" w:type="dxa"/>
            <w:vMerge w:val="restart"/>
            <w:vAlign w:val="center"/>
          </w:tcPr>
          <w:p w14:paraId="57A7F115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4077" w:type="dxa"/>
            <w:vAlign w:val="center"/>
          </w:tcPr>
          <w:p w14:paraId="60D8A199" w14:textId="77777777" w:rsidR="00BF6701" w:rsidRPr="006F440E" w:rsidRDefault="00BF6701" w:rsidP="00950796">
            <w:pPr>
              <w:pStyle w:val="Default"/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Krótki Piec Obrotowy KPO, stanowisko załadunku i opróżniania pieca KPO, stanowisko krzepnięcia metalu i żużla, okapy znad kotłów rafinacyjnych C, D, I, J, G, H (w trakcie pracy przy ciągu wysokocynowym)</w:t>
            </w:r>
          </w:p>
        </w:tc>
        <w:tc>
          <w:tcPr>
            <w:tcW w:w="2198" w:type="dxa"/>
            <w:vAlign w:val="center"/>
          </w:tcPr>
          <w:p w14:paraId="71BC44CB" w14:textId="77777777" w:rsidR="00BF6701" w:rsidRPr="006F440E" w:rsidRDefault="00BF6701" w:rsidP="00950796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5EA8144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11E133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9D3629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2D7A3DC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  <w:p w14:paraId="459FFB7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tym: </w:t>
            </w:r>
          </w:p>
          <w:p w14:paraId="257EE2B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cyna </w:t>
            </w:r>
          </w:p>
          <w:p w14:paraId="0FCC623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ołów </w:t>
            </w:r>
          </w:p>
          <w:p w14:paraId="2EDFD83B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antymon </w:t>
            </w:r>
          </w:p>
          <w:p w14:paraId="5C770E8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cynk </w:t>
            </w:r>
          </w:p>
          <w:p w14:paraId="5E75024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miedź </w:t>
            </w:r>
          </w:p>
        </w:tc>
        <w:tc>
          <w:tcPr>
            <w:tcW w:w="1088" w:type="dxa"/>
            <w:vAlign w:val="center"/>
          </w:tcPr>
          <w:p w14:paraId="49E4F7DE" w14:textId="77777777" w:rsidR="00BF6701" w:rsidRPr="006F440E" w:rsidRDefault="00BF6701" w:rsidP="00950796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53,60 </w:t>
            </w:r>
          </w:p>
          <w:p w14:paraId="7005E19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0,99 </w:t>
            </w:r>
          </w:p>
          <w:p w14:paraId="2CABD41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2,00</w:t>
            </w:r>
          </w:p>
          <w:p w14:paraId="56F5455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0,602 </w:t>
            </w:r>
          </w:p>
          <w:p w14:paraId="1A72B8AF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0,602</w:t>
            </w:r>
          </w:p>
          <w:p w14:paraId="3E23D862" w14:textId="77777777" w:rsidR="00193A02" w:rsidRPr="006F440E" w:rsidRDefault="00193A0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30F40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0,260 </w:t>
            </w:r>
          </w:p>
          <w:p w14:paraId="710E94DF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0,091 </w:t>
            </w:r>
          </w:p>
          <w:p w14:paraId="5772112B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0,022 </w:t>
            </w:r>
          </w:p>
          <w:p w14:paraId="4E0984E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0,033</w:t>
            </w:r>
          </w:p>
          <w:p w14:paraId="5E3C431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0,075</w:t>
            </w:r>
          </w:p>
        </w:tc>
      </w:tr>
      <w:tr w:rsidR="00BF6701" w:rsidRPr="006F440E" w14:paraId="21DDD8C4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3185"/>
        </w:trPr>
        <w:tc>
          <w:tcPr>
            <w:tcW w:w="548" w:type="dxa"/>
            <w:vMerge/>
            <w:vAlign w:val="center"/>
          </w:tcPr>
          <w:p w14:paraId="3736C79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4B92C849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591A84B7" w14:textId="77777777" w:rsidR="00BF6701" w:rsidRPr="006F440E" w:rsidRDefault="00BF6701" w:rsidP="00950796">
            <w:pPr>
              <w:pStyle w:val="Default"/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Krótki Piec Obrotowy KPO, stanowisko załadunku i opróżniania pieca KPO, stanowisko krzepnięcia metalu i żużla, okapy znad kotłów rafinacyjnych C, D, I, J, G, H (w trakcie pracy przy ciągu niskocynowym)</w:t>
            </w:r>
          </w:p>
        </w:tc>
        <w:tc>
          <w:tcPr>
            <w:tcW w:w="2198" w:type="dxa"/>
            <w:vAlign w:val="center"/>
          </w:tcPr>
          <w:p w14:paraId="69624568" w14:textId="77777777" w:rsidR="00BF6701" w:rsidRPr="006F440E" w:rsidRDefault="00BF6701" w:rsidP="00950796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A0D9A5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6E6191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745CCD4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273C4C3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  <w:p w14:paraId="4F4422E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tym: </w:t>
            </w:r>
          </w:p>
          <w:p w14:paraId="03FC0B1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cyna </w:t>
            </w:r>
          </w:p>
          <w:p w14:paraId="7741CE3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ołów </w:t>
            </w:r>
          </w:p>
          <w:p w14:paraId="3290E68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antymon </w:t>
            </w:r>
          </w:p>
          <w:p w14:paraId="7BE98FA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cynk </w:t>
            </w:r>
          </w:p>
          <w:p w14:paraId="4A38F11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miedź </w:t>
            </w:r>
          </w:p>
        </w:tc>
        <w:tc>
          <w:tcPr>
            <w:tcW w:w="1088" w:type="dxa"/>
            <w:vAlign w:val="center"/>
          </w:tcPr>
          <w:p w14:paraId="058660F8" w14:textId="77777777" w:rsidR="00BF6701" w:rsidRPr="006F440E" w:rsidRDefault="00BF6701" w:rsidP="00950796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53,60</w:t>
            </w:r>
          </w:p>
          <w:p w14:paraId="0F42BA8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0,99</w:t>
            </w:r>
          </w:p>
          <w:p w14:paraId="0DF9810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2,00</w:t>
            </w:r>
          </w:p>
          <w:p w14:paraId="37D738F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0,602</w:t>
            </w:r>
          </w:p>
          <w:p w14:paraId="56B2272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0,602 </w:t>
            </w:r>
          </w:p>
          <w:p w14:paraId="0B9452C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37F60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0,118</w:t>
            </w:r>
          </w:p>
          <w:p w14:paraId="01E5652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0,208 </w:t>
            </w:r>
          </w:p>
          <w:p w14:paraId="5867168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0,032 </w:t>
            </w:r>
          </w:p>
          <w:p w14:paraId="05D85F8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0,043 </w:t>
            </w:r>
          </w:p>
          <w:p w14:paraId="58D5EC7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0,10 </w:t>
            </w:r>
          </w:p>
        </w:tc>
      </w:tr>
      <w:tr w:rsidR="00BF6701" w:rsidRPr="006F440E" w14:paraId="4D3A0E8E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2610"/>
        </w:trPr>
        <w:tc>
          <w:tcPr>
            <w:tcW w:w="548" w:type="dxa"/>
            <w:vMerge/>
            <w:vAlign w:val="center"/>
          </w:tcPr>
          <w:p w14:paraId="56D1A5E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43D577F0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6F670BCD" w14:textId="77777777" w:rsidR="00BF6701" w:rsidRPr="006F440E" w:rsidRDefault="00BF6701" w:rsidP="00950796">
            <w:pPr>
              <w:pStyle w:val="Default"/>
              <w:spacing w:before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Piec pomocniczy, stanowisko załadunku i opróżniania pieca KPO, stanowisko krzepnięcia metalu i żużla, okapy znad kotłów rafinacyjnych C,D,D2,</w:t>
            </w:r>
            <w:r w:rsidR="005113B0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I,I2,J,G,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G2,H,H2 (w trakcie pracy pieca pomocniczego)</w:t>
            </w:r>
          </w:p>
        </w:tc>
        <w:tc>
          <w:tcPr>
            <w:tcW w:w="2198" w:type="dxa"/>
            <w:vAlign w:val="center"/>
          </w:tcPr>
          <w:p w14:paraId="5F3C9A9A" w14:textId="77777777" w:rsidR="00BF6701" w:rsidRPr="006F440E" w:rsidRDefault="00BF6701" w:rsidP="00950796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3303EBC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3878DF0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100FD53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  <w:p w14:paraId="4A72C2F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tym: </w:t>
            </w:r>
          </w:p>
          <w:p w14:paraId="2FAE7BD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cyna </w:t>
            </w:r>
          </w:p>
          <w:p w14:paraId="53D18F1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ołów </w:t>
            </w:r>
          </w:p>
          <w:p w14:paraId="296C4B9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antymon </w:t>
            </w:r>
          </w:p>
          <w:p w14:paraId="3A9CA39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cynk </w:t>
            </w:r>
          </w:p>
          <w:p w14:paraId="263CB97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miedź </w:t>
            </w:r>
          </w:p>
        </w:tc>
        <w:tc>
          <w:tcPr>
            <w:tcW w:w="1088" w:type="dxa"/>
            <w:vAlign w:val="center"/>
          </w:tcPr>
          <w:p w14:paraId="02A4BDE4" w14:textId="77777777" w:rsidR="00BF6701" w:rsidRPr="006F440E" w:rsidRDefault="00BF6701" w:rsidP="00950796">
            <w:pPr>
              <w:pStyle w:val="Default"/>
              <w:spacing w:before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0,536</w:t>
            </w:r>
          </w:p>
          <w:p w14:paraId="0515804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0,099 </w:t>
            </w:r>
          </w:p>
          <w:p w14:paraId="24E6592B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0,049 </w:t>
            </w:r>
          </w:p>
          <w:p w14:paraId="33F7946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0,049 </w:t>
            </w:r>
          </w:p>
          <w:p w14:paraId="3C04796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B19DE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0,024 </w:t>
            </w:r>
          </w:p>
          <w:p w14:paraId="4302608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0,008 </w:t>
            </w:r>
          </w:p>
          <w:p w14:paraId="4D3D35A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0,002</w:t>
            </w:r>
          </w:p>
          <w:p w14:paraId="40409DD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0,007 </w:t>
            </w:r>
          </w:p>
          <w:p w14:paraId="09F3135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 </w:t>
            </w:r>
          </w:p>
        </w:tc>
      </w:tr>
      <w:tr w:rsidR="00BF6701" w:rsidRPr="006F440E" w14:paraId="4D8FE91E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544"/>
        </w:trPr>
        <w:tc>
          <w:tcPr>
            <w:tcW w:w="548" w:type="dxa"/>
            <w:vMerge w:val="restart"/>
            <w:vAlign w:val="center"/>
          </w:tcPr>
          <w:p w14:paraId="474D338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56" w:type="dxa"/>
            <w:vMerge w:val="restart"/>
            <w:vAlign w:val="center"/>
          </w:tcPr>
          <w:p w14:paraId="77BEA8FE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</w:t>
            </w:r>
          </w:p>
        </w:tc>
        <w:tc>
          <w:tcPr>
            <w:tcW w:w="4077" w:type="dxa"/>
            <w:vAlign w:val="center"/>
          </w:tcPr>
          <w:p w14:paraId="68660824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C</w:t>
            </w:r>
          </w:p>
        </w:tc>
        <w:tc>
          <w:tcPr>
            <w:tcW w:w="2198" w:type="dxa"/>
            <w:vAlign w:val="center"/>
          </w:tcPr>
          <w:p w14:paraId="2D532E4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B228A5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72323A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A1C4A2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7A54F39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2811974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0,0008 </w:t>
            </w:r>
          </w:p>
          <w:p w14:paraId="45E5A49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0,061 </w:t>
            </w:r>
          </w:p>
          <w:p w14:paraId="15E8CD6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1F1C2B3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  <w:p w14:paraId="16B2345F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</w:tc>
      </w:tr>
      <w:tr w:rsidR="00BF6701" w:rsidRPr="006F440E" w14:paraId="5E0C8A98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409"/>
        </w:trPr>
        <w:tc>
          <w:tcPr>
            <w:tcW w:w="548" w:type="dxa"/>
            <w:vMerge/>
            <w:vAlign w:val="center"/>
          </w:tcPr>
          <w:p w14:paraId="24EEFE1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7F976CAF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6F3160B8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D</w:t>
            </w:r>
          </w:p>
        </w:tc>
        <w:tc>
          <w:tcPr>
            <w:tcW w:w="2198" w:type="dxa"/>
            <w:vAlign w:val="center"/>
          </w:tcPr>
          <w:p w14:paraId="5458697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5ED275A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4AF8AB2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40CB2AC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4D34B07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7962AA7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0,0008 </w:t>
            </w:r>
          </w:p>
          <w:p w14:paraId="5932338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0,061 </w:t>
            </w:r>
          </w:p>
          <w:p w14:paraId="75F09B8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2A8BC58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  <w:p w14:paraId="4F251E6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0,00072 </w:t>
            </w:r>
          </w:p>
        </w:tc>
      </w:tr>
      <w:tr w:rsidR="00BF6701" w:rsidRPr="006F440E" w14:paraId="2E6A3562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415"/>
        </w:trPr>
        <w:tc>
          <w:tcPr>
            <w:tcW w:w="548" w:type="dxa"/>
            <w:vMerge/>
            <w:vAlign w:val="center"/>
          </w:tcPr>
          <w:p w14:paraId="222DCB0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51D19A69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711D9F0F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segregacyjnym D2</w:t>
            </w:r>
          </w:p>
        </w:tc>
        <w:tc>
          <w:tcPr>
            <w:tcW w:w="2198" w:type="dxa"/>
            <w:vAlign w:val="center"/>
          </w:tcPr>
          <w:p w14:paraId="186BF86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0124C43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A8801B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4EB6A8D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5079148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0147A1F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0,0005 </w:t>
            </w:r>
          </w:p>
          <w:p w14:paraId="3C9DC84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0,0375 </w:t>
            </w:r>
          </w:p>
          <w:p w14:paraId="0C18736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0,017 </w:t>
            </w:r>
          </w:p>
          <w:p w14:paraId="210F1D3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  <w:p w14:paraId="5BDFA92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</w:tc>
      </w:tr>
      <w:tr w:rsidR="00BF6701" w:rsidRPr="006F440E" w14:paraId="25ABF30D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350"/>
        </w:trPr>
        <w:tc>
          <w:tcPr>
            <w:tcW w:w="548" w:type="dxa"/>
            <w:vMerge/>
            <w:vAlign w:val="center"/>
          </w:tcPr>
          <w:p w14:paraId="3B8ECB1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7013018E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242FA59D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52F149C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0DA85E0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0F2B898F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1448FF1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4F6E6AB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A01077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0,0021 </w:t>
            </w:r>
          </w:p>
          <w:p w14:paraId="7488F67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0,160</w:t>
            </w:r>
          </w:p>
          <w:p w14:paraId="4563111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0,045 </w:t>
            </w:r>
          </w:p>
          <w:p w14:paraId="0493502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0,0021 </w:t>
            </w:r>
          </w:p>
          <w:p w14:paraId="22760BB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0,0021 </w:t>
            </w:r>
          </w:p>
        </w:tc>
      </w:tr>
      <w:tr w:rsidR="00BF6701" w:rsidRPr="006F440E" w14:paraId="055AEAAA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305"/>
        </w:trPr>
        <w:tc>
          <w:tcPr>
            <w:tcW w:w="548" w:type="dxa"/>
            <w:vMerge w:val="restart"/>
            <w:vAlign w:val="center"/>
          </w:tcPr>
          <w:p w14:paraId="5097FA7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56" w:type="dxa"/>
            <w:vMerge w:val="restart"/>
            <w:vAlign w:val="center"/>
          </w:tcPr>
          <w:p w14:paraId="7170584E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E3</w:t>
            </w:r>
          </w:p>
        </w:tc>
        <w:tc>
          <w:tcPr>
            <w:tcW w:w="4077" w:type="dxa"/>
            <w:vAlign w:val="center"/>
          </w:tcPr>
          <w:p w14:paraId="7DF8A790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I</w:t>
            </w:r>
          </w:p>
        </w:tc>
        <w:tc>
          <w:tcPr>
            <w:tcW w:w="2198" w:type="dxa"/>
            <w:vAlign w:val="center"/>
          </w:tcPr>
          <w:p w14:paraId="474129A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9E7227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321F750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91987D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137DEDE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611D38E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0,00012 </w:t>
            </w:r>
          </w:p>
          <w:p w14:paraId="391C91F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0,009 </w:t>
            </w:r>
          </w:p>
          <w:p w14:paraId="1817A1D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0,0025 </w:t>
            </w:r>
          </w:p>
          <w:p w14:paraId="5DA8A66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0,00012 </w:t>
            </w:r>
          </w:p>
          <w:p w14:paraId="2A04631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0,00012</w:t>
            </w:r>
          </w:p>
        </w:tc>
      </w:tr>
      <w:tr w:rsidR="00BF6701" w:rsidRPr="006F440E" w14:paraId="7F257CE1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319"/>
        </w:trPr>
        <w:tc>
          <w:tcPr>
            <w:tcW w:w="548" w:type="dxa"/>
            <w:vMerge/>
            <w:vAlign w:val="center"/>
          </w:tcPr>
          <w:p w14:paraId="0BE925C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0A5BB2C4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7AE5D0C2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I 2</w:t>
            </w:r>
          </w:p>
        </w:tc>
        <w:tc>
          <w:tcPr>
            <w:tcW w:w="2198" w:type="dxa"/>
            <w:vAlign w:val="center"/>
          </w:tcPr>
          <w:p w14:paraId="5D868E3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0E0B0258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765911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E7BA56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1886156D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6AF0AD5E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0,0005 </w:t>
            </w:r>
          </w:p>
          <w:p w14:paraId="2E37E6E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0,0375</w:t>
            </w:r>
          </w:p>
          <w:p w14:paraId="31A1502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0,011 </w:t>
            </w:r>
          </w:p>
          <w:p w14:paraId="148BEEA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  <w:p w14:paraId="574EA53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</w:tc>
      </w:tr>
      <w:tr w:rsidR="00BF6701" w:rsidRPr="006F440E" w14:paraId="6E872239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444"/>
        </w:trPr>
        <w:tc>
          <w:tcPr>
            <w:tcW w:w="548" w:type="dxa"/>
            <w:vMerge/>
            <w:vAlign w:val="center"/>
          </w:tcPr>
          <w:p w14:paraId="5C34C9A2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70283C77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52A4A1A8" w14:textId="77777777" w:rsidR="00BF6701" w:rsidRPr="006F440E" w:rsidRDefault="00BF6701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</w:tcPr>
          <w:p w14:paraId="10DA90C3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BF03D71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3A71DF2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D8AE9D5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1539643A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5C6C25C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0,00017</w:t>
            </w:r>
          </w:p>
          <w:p w14:paraId="451B3397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0,0465</w:t>
            </w:r>
          </w:p>
          <w:p w14:paraId="3F96FE79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0,0135</w:t>
            </w:r>
          </w:p>
          <w:p w14:paraId="1EAD40E6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0,0002 </w:t>
            </w:r>
          </w:p>
          <w:p w14:paraId="779F8254" w14:textId="77777777" w:rsidR="00BF6701" w:rsidRPr="006F440E" w:rsidRDefault="00BF6701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</w:t>
            </w:r>
          </w:p>
          <w:p w14:paraId="3D57DB5C" w14:textId="77777777" w:rsidR="00F2325B" w:rsidRPr="006F440E" w:rsidRDefault="00F2325B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20172" w:rsidRPr="006F440E" w14:paraId="76183299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461"/>
        </w:trPr>
        <w:tc>
          <w:tcPr>
            <w:tcW w:w="548" w:type="dxa"/>
            <w:vMerge w:val="restart"/>
            <w:vAlign w:val="center"/>
          </w:tcPr>
          <w:p w14:paraId="5138E1B0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256" w:type="dxa"/>
            <w:vMerge w:val="restart"/>
            <w:vAlign w:val="center"/>
          </w:tcPr>
          <w:p w14:paraId="0E36F5E1" w14:textId="77777777" w:rsidR="00F20172" w:rsidRPr="001C508D" w:rsidRDefault="00F20172" w:rsidP="00950796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E4</w:t>
            </w:r>
          </w:p>
        </w:tc>
        <w:tc>
          <w:tcPr>
            <w:tcW w:w="4077" w:type="dxa"/>
            <w:vAlign w:val="center"/>
          </w:tcPr>
          <w:p w14:paraId="6D838384" w14:textId="77777777" w:rsidR="00F20172" w:rsidRPr="001C508D" w:rsidRDefault="00F20172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J</w:t>
            </w:r>
          </w:p>
        </w:tc>
        <w:tc>
          <w:tcPr>
            <w:tcW w:w="2198" w:type="dxa"/>
            <w:vAlign w:val="center"/>
          </w:tcPr>
          <w:p w14:paraId="6959436E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07CC321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D569F9A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F35D640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F69201B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3F0170E5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0,00012 </w:t>
            </w:r>
          </w:p>
          <w:p w14:paraId="3554C6CD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0,009 </w:t>
            </w:r>
          </w:p>
          <w:p w14:paraId="105B7680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0,0025 </w:t>
            </w:r>
          </w:p>
          <w:p w14:paraId="1FDDBFAE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0,00012 </w:t>
            </w:r>
          </w:p>
          <w:p w14:paraId="190F2C03" w14:textId="77777777" w:rsidR="00F20172" w:rsidRPr="001C508D" w:rsidRDefault="00F20172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0,00012</w:t>
            </w:r>
          </w:p>
        </w:tc>
      </w:tr>
      <w:tr w:rsidR="001C508D" w:rsidRPr="006F440E" w14:paraId="5D9AB080" w14:textId="77777777" w:rsidTr="0099412B">
        <w:tblPrEx>
          <w:tblCellMar>
            <w:left w:w="108" w:type="dxa"/>
            <w:right w:w="108" w:type="dxa"/>
          </w:tblCellMar>
        </w:tblPrEx>
        <w:trPr>
          <w:cantSplit/>
          <w:trHeight w:val="786"/>
        </w:trPr>
        <w:tc>
          <w:tcPr>
            <w:tcW w:w="548" w:type="dxa"/>
            <w:vMerge/>
            <w:vAlign w:val="center"/>
          </w:tcPr>
          <w:p w14:paraId="195A0AAD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2E584253" w14:textId="77777777" w:rsidR="001C508D" w:rsidRPr="001C508D" w:rsidRDefault="001C508D" w:rsidP="00950796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0AF53BD4" w14:textId="77777777" w:rsidR="001C508D" w:rsidRPr="001C508D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Podgrzewanie metalu podawanego </w:t>
            </w:r>
            <w:r w:rsidR="0099412B">
              <w:rPr>
                <w:rFonts w:ascii="Arial" w:hAnsi="Arial" w:cs="Arial"/>
                <w:sz w:val="22"/>
                <w:szCs w:val="22"/>
              </w:rPr>
              <w:br/>
            </w:r>
            <w:r w:rsidRPr="001C508D">
              <w:rPr>
                <w:rFonts w:ascii="Arial" w:hAnsi="Arial" w:cs="Arial"/>
                <w:sz w:val="22"/>
                <w:szCs w:val="22"/>
              </w:rPr>
              <w:t>do pieca próżniowego</w:t>
            </w:r>
            <w:r w:rsidR="0099412B">
              <w:rPr>
                <w:rFonts w:ascii="Arial" w:hAnsi="Arial" w:cs="Arial"/>
                <w:sz w:val="22"/>
                <w:szCs w:val="22"/>
              </w:rPr>
              <w:t xml:space="preserve"> w kotle G4</w:t>
            </w:r>
          </w:p>
        </w:tc>
        <w:tc>
          <w:tcPr>
            <w:tcW w:w="2198" w:type="dxa"/>
            <w:vAlign w:val="center"/>
          </w:tcPr>
          <w:p w14:paraId="7D04E70A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40205F39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34F1D976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3D304FD8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0173F25B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8253B37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0,00064 </w:t>
            </w:r>
          </w:p>
          <w:p w14:paraId="275D82A0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0,05 </w:t>
            </w:r>
          </w:p>
          <w:p w14:paraId="49690AAB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0,013 </w:t>
            </w:r>
          </w:p>
          <w:p w14:paraId="5DCB1417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0,00064 </w:t>
            </w:r>
          </w:p>
          <w:p w14:paraId="52CEAB9E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0,00064 </w:t>
            </w:r>
          </w:p>
        </w:tc>
      </w:tr>
      <w:tr w:rsidR="001C508D" w:rsidRPr="006F440E" w14:paraId="3E278519" w14:textId="77777777" w:rsidTr="00A041E9">
        <w:tblPrEx>
          <w:tblCellMar>
            <w:left w:w="108" w:type="dxa"/>
            <w:right w:w="108" w:type="dxa"/>
          </w:tblCellMar>
        </w:tblPrEx>
        <w:trPr>
          <w:cantSplit/>
          <w:trHeight w:val="979"/>
        </w:trPr>
        <w:tc>
          <w:tcPr>
            <w:tcW w:w="548" w:type="dxa"/>
            <w:vMerge/>
            <w:vAlign w:val="center"/>
          </w:tcPr>
          <w:p w14:paraId="1272121E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3D2DC6CA" w14:textId="77777777" w:rsidR="001C508D" w:rsidRPr="001C508D" w:rsidRDefault="001C508D" w:rsidP="00950796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20300E93" w14:textId="77777777" w:rsidR="001C508D" w:rsidRPr="001C508D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</w:tcPr>
          <w:p w14:paraId="6EABD30C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dwutlenek siarki </w:t>
            </w:r>
          </w:p>
          <w:p w14:paraId="50CC75A9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4ECAA970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14:paraId="4FD30DBF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pył ogółem </w:t>
            </w:r>
          </w:p>
          <w:p w14:paraId="6EC32CFA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508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0A175CB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0,0008</w:t>
            </w:r>
          </w:p>
          <w:p w14:paraId="5D30DA11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0,0590</w:t>
            </w:r>
          </w:p>
          <w:p w14:paraId="362A988A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0,0155</w:t>
            </w:r>
          </w:p>
          <w:p w14:paraId="1B2AC239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0,0008</w:t>
            </w:r>
          </w:p>
          <w:p w14:paraId="5269C140" w14:textId="77777777" w:rsidR="001C508D" w:rsidRPr="001C508D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C508D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0,0008</w:t>
            </w:r>
          </w:p>
        </w:tc>
      </w:tr>
      <w:tr w:rsidR="001C508D" w:rsidRPr="006F440E" w14:paraId="433CB8D6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515"/>
        </w:trPr>
        <w:tc>
          <w:tcPr>
            <w:tcW w:w="548" w:type="dxa"/>
            <w:vMerge w:val="restart"/>
            <w:vAlign w:val="center"/>
          </w:tcPr>
          <w:p w14:paraId="0D29E98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256" w:type="dxa"/>
            <w:vMerge w:val="restart"/>
            <w:vAlign w:val="center"/>
          </w:tcPr>
          <w:p w14:paraId="1BF1750E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 5</w:t>
            </w:r>
          </w:p>
        </w:tc>
        <w:tc>
          <w:tcPr>
            <w:tcW w:w="4077" w:type="dxa"/>
            <w:vAlign w:val="center"/>
          </w:tcPr>
          <w:p w14:paraId="192461B8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G</w:t>
            </w:r>
          </w:p>
        </w:tc>
        <w:tc>
          <w:tcPr>
            <w:tcW w:w="2198" w:type="dxa"/>
            <w:vAlign w:val="center"/>
          </w:tcPr>
          <w:p w14:paraId="23C59C3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F06078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55B85F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32EDF9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2844B10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6E47EEB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0,0004 </w:t>
            </w:r>
          </w:p>
          <w:p w14:paraId="589EFEB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 </w:t>
            </w:r>
          </w:p>
          <w:p w14:paraId="669F5B1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0,009 </w:t>
            </w:r>
          </w:p>
          <w:p w14:paraId="0A77928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0,0006 </w:t>
            </w:r>
          </w:p>
          <w:p w14:paraId="283CE57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0,0006 </w:t>
            </w:r>
          </w:p>
        </w:tc>
      </w:tr>
      <w:tr w:rsidR="001C508D" w:rsidRPr="006F440E" w14:paraId="1484653C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255"/>
        </w:trPr>
        <w:tc>
          <w:tcPr>
            <w:tcW w:w="548" w:type="dxa"/>
            <w:vMerge/>
            <w:vAlign w:val="center"/>
          </w:tcPr>
          <w:p w14:paraId="0B8BCE1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0D6D6AB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39A3068E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G2</w:t>
            </w:r>
          </w:p>
        </w:tc>
        <w:tc>
          <w:tcPr>
            <w:tcW w:w="2198" w:type="dxa"/>
            <w:vAlign w:val="center"/>
          </w:tcPr>
          <w:p w14:paraId="3E3F51E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1E35B60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0D9408D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324476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21D4C4D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7A9128D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0,0005 </w:t>
            </w:r>
          </w:p>
          <w:p w14:paraId="2DD835F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0,0375</w:t>
            </w:r>
          </w:p>
          <w:p w14:paraId="5A9C172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0,011 </w:t>
            </w:r>
          </w:p>
          <w:p w14:paraId="31322B9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  <w:p w14:paraId="6CBFC8B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</w:tc>
      </w:tr>
      <w:tr w:rsidR="001C508D" w:rsidRPr="006F440E" w14:paraId="16406C28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369"/>
        </w:trPr>
        <w:tc>
          <w:tcPr>
            <w:tcW w:w="548" w:type="dxa"/>
            <w:vMerge/>
            <w:vAlign w:val="center"/>
          </w:tcPr>
          <w:p w14:paraId="362C645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6013657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6328F8C6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35DC9CA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B72422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1961A93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2A4858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CA480B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DEB989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</w:t>
            </w:r>
          </w:p>
          <w:p w14:paraId="7248DE9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0,0675</w:t>
            </w:r>
          </w:p>
          <w:p w14:paraId="708F767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0,020</w:t>
            </w:r>
          </w:p>
          <w:p w14:paraId="4AC0443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0,0013</w:t>
            </w:r>
          </w:p>
          <w:p w14:paraId="4D06BAF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0,0013</w:t>
            </w:r>
          </w:p>
        </w:tc>
      </w:tr>
      <w:tr w:rsidR="001C508D" w:rsidRPr="006F440E" w14:paraId="1CCA1671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544"/>
        </w:trPr>
        <w:tc>
          <w:tcPr>
            <w:tcW w:w="548" w:type="dxa"/>
            <w:vMerge w:val="restart"/>
            <w:vAlign w:val="center"/>
          </w:tcPr>
          <w:p w14:paraId="4081F1C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56" w:type="dxa"/>
            <w:vMerge w:val="restart"/>
            <w:vAlign w:val="center"/>
          </w:tcPr>
          <w:p w14:paraId="54244DEE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E6</w:t>
            </w:r>
          </w:p>
        </w:tc>
        <w:tc>
          <w:tcPr>
            <w:tcW w:w="4077" w:type="dxa"/>
            <w:vAlign w:val="center"/>
          </w:tcPr>
          <w:p w14:paraId="0FCE94F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H</w:t>
            </w:r>
          </w:p>
        </w:tc>
        <w:tc>
          <w:tcPr>
            <w:tcW w:w="2198" w:type="dxa"/>
            <w:vAlign w:val="center"/>
          </w:tcPr>
          <w:p w14:paraId="03361BC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4DD47CC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BC3D62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2FC852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C8D902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DE0C1C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0,0004 </w:t>
            </w:r>
          </w:p>
          <w:p w14:paraId="5275AD7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0,03 </w:t>
            </w:r>
          </w:p>
          <w:p w14:paraId="078C18A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0,009 </w:t>
            </w:r>
          </w:p>
          <w:p w14:paraId="249A8C8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0,0006 </w:t>
            </w:r>
          </w:p>
          <w:p w14:paraId="580D999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0,0006 </w:t>
            </w:r>
          </w:p>
        </w:tc>
      </w:tr>
      <w:tr w:rsidR="001C508D" w:rsidRPr="006F440E" w14:paraId="04F1C97F" w14:textId="77777777" w:rsidTr="0099412B">
        <w:tblPrEx>
          <w:tblCellMar>
            <w:left w:w="108" w:type="dxa"/>
            <w:right w:w="108" w:type="dxa"/>
          </w:tblCellMar>
        </w:tblPrEx>
        <w:trPr>
          <w:cantSplit/>
          <w:trHeight w:val="1635"/>
        </w:trPr>
        <w:tc>
          <w:tcPr>
            <w:tcW w:w="548" w:type="dxa"/>
            <w:vMerge/>
            <w:vAlign w:val="center"/>
          </w:tcPr>
          <w:p w14:paraId="0FCBA5B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12A083C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32ECCC54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kotle rafinacyjnym H 2</w:t>
            </w:r>
          </w:p>
        </w:tc>
        <w:tc>
          <w:tcPr>
            <w:tcW w:w="2198" w:type="dxa"/>
            <w:vAlign w:val="center"/>
          </w:tcPr>
          <w:p w14:paraId="4167743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38E2BA6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D14BE8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4FDE301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19E79D5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658B511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0,0005 </w:t>
            </w:r>
          </w:p>
          <w:p w14:paraId="2CB3CF2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0,0375</w:t>
            </w:r>
          </w:p>
          <w:p w14:paraId="091FE50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0,011 </w:t>
            </w:r>
          </w:p>
          <w:p w14:paraId="27A2757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0,0007 </w:t>
            </w:r>
          </w:p>
          <w:p w14:paraId="1E8239D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</w:tc>
      </w:tr>
      <w:tr w:rsidR="001C508D" w:rsidRPr="006F440E" w14:paraId="046A49BA" w14:textId="77777777" w:rsidTr="00F20172">
        <w:tblPrEx>
          <w:tblCellMar>
            <w:left w:w="108" w:type="dxa"/>
            <w:right w:w="108" w:type="dxa"/>
          </w:tblCellMar>
        </w:tblPrEx>
        <w:trPr>
          <w:cantSplit/>
          <w:trHeight w:val="1576"/>
        </w:trPr>
        <w:tc>
          <w:tcPr>
            <w:tcW w:w="548" w:type="dxa"/>
            <w:vMerge/>
            <w:vAlign w:val="center"/>
          </w:tcPr>
          <w:p w14:paraId="4ACBBF3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05727B2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3EBD539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595FB2D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475BBDD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58F9B2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113F24A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E6D97B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0D63510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</w:t>
            </w:r>
          </w:p>
          <w:p w14:paraId="36276C4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0,0675</w:t>
            </w:r>
          </w:p>
          <w:p w14:paraId="2172B71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0,020</w:t>
            </w:r>
          </w:p>
          <w:p w14:paraId="48E7B80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0,0013</w:t>
            </w:r>
          </w:p>
          <w:p w14:paraId="7C8B3B2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0,0013</w:t>
            </w:r>
          </w:p>
        </w:tc>
      </w:tr>
      <w:tr w:rsidR="001C508D" w:rsidRPr="006F440E" w14:paraId="6E23AC00" w14:textId="77777777" w:rsidTr="00F20172">
        <w:trPr>
          <w:trHeight w:val="468"/>
        </w:trPr>
        <w:tc>
          <w:tcPr>
            <w:tcW w:w="548" w:type="dxa"/>
            <w:vAlign w:val="center"/>
          </w:tcPr>
          <w:p w14:paraId="7C9B1B5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7. </w:t>
            </w:r>
          </w:p>
        </w:tc>
        <w:tc>
          <w:tcPr>
            <w:tcW w:w="1256" w:type="dxa"/>
            <w:vAlign w:val="center"/>
          </w:tcPr>
          <w:p w14:paraId="6574D057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E7</w:t>
            </w:r>
          </w:p>
        </w:tc>
        <w:tc>
          <w:tcPr>
            <w:tcW w:w="4077" w:type="dxa"/>
            <w:vAlign w:val="center"/>
          </w:tcPr>
          <w:p w14:paraId="4D697DA2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piecu grzewczym 1</w:t>
            </w:r>
          </w:p>
        </w:tc>
        <w:tc>
          <w:tcPr>
            <w:tcW w:w="2198" w:type="dxa"/>
            <w:vAlign w:val="center"/>
          </w:tcPr>
          <w:p w14:paraId="63059C7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9519C8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AEE286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tlenek węgla </w:t>
            </w:r>
          </w:p>
          <w:p w14:paraId="1D90D6F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589318E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E2EE34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0,00007 </w:t>
            </w:r>
          </w:p>
          <w:p w14:paraId="07D11B3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0,005 </w:t>
            </w:r>
          </w:p>
          <w:p w14:paraId="7C0CF3D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0,0015 </w:t>
            </w:r>
          </w:p>
          <w:p w14:paraId="17F2DB5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  <w:p w14:paraId="5AD6666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</w:tc>
      </w:tr>
      <w:tr w:rsidR="001C508D" w:rsidRPr="006F440E" w14:paraId="114C0027" w14:textId="77777777" w:rsidTr="00133AFC">
        <w:trPr>
          <w:trHeight w:val="1406"/>
        </w:trPr>
        <w:tc>
          <w:tcPr>
            <w:tcW w:w="548" w:type="dxa"/>
            <w:vAlign w:val="center"/>
          </w:tcPr>
          <w:p w14:paraId="698A5E61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1256" w:type="dxa"/>
            <w:vAlign w:val="center"/>
          </w:tcPr>
          <w:p w14:paraId="7C539C1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E8</w:t>
            </w:r>
          </w:p>
        </w:tc>
        <w:tc>
          <w:tcPr>
            <w:tcW w:w="4077" w:type="dxa"/>
            <w:vAlign w:val="center"/>
          </w:tcPr>
          <w:p w14:paraId="2E98B517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 w piecu grzewczym 2</w:t>
            </w:r>
          </w:p>
        </w:tc>
        <w:tc>
          <w:tcPr>
            <w:tcW w:w="2198" w:type="dxa"/>
          </w:tcPr>
          <w:p w14:paraId="336801C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381A1C7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CC3F3C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46AEEC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7556526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</w:tcPr>
          <w:p w14:paraId="0BA52A8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0,00007 </w:t>
            </w:r>
          </w:p>
          <w:p w14:paraId="5A5CDAC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0,005 </w:t>
            </w:r>
          </w:p>
          <w:p w14:paraId="3742C3F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0,0015 </w:t>
            </w:r>
          </w:p>
          <w:p w14:paraId="1763A36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  <w:p w14:paraId="647FAE3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</w:tc>
      </w:tr>
      <w:tr w:rsidR="001C508D" w:rsidRPr="006F440E" w14:paraId="5B00B1A6" w14:textId="77777777" w:rsidTr="00F20172">
        <w:trPr>
          <w:trHeight w:val="316"/>
        </w:trPr>
        <w:tc>
          <w:tcPr>
            <w:tcW w:w="548" w:type="dxa"/>
            <w:vAlign w:val="center"/>
          </w:tcPr>
          <w:p w14:paraId="2BAE8F2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1256" w:type="dxa"/>
            <w:vAlign w:val="center"/>
          </w:tcPr>
          <w:p w14:paraId="62B72488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E9</w:t>
            </w:r>
          </w:p>
        </w:tc>
        <w:tc>
          <w:tcPr>
            <w:tcW w:w="4077" w:type="dxa"/>
            <w:vAlign w:val="center"/>
          </w:tcPr>
          <w:p w14:paraId="2701734A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Spalanie gazu ziemnego </w:t>
            </w:r>
          </w:p>
          <w:p w14:paraId="7DB09759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nagrzewnicy 1</w:t>
            </w:r>
          </w:p>
        </w:tc>
        <w:tc>
          <w:tcPr>
            <w:tcW w:w="2198" w:type="dxa"/>
            <w:vAlign w:val="center"/>
          </w:tcPr>
          <w:p w14:paraId="7AAB3DB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166CB18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2E2C26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049FFF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21EE09F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4402058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0,00007 </w:t>
            </w:r>
          </w:p>
          <w:p w14:paraId="1C9AE4F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0,005 </w:t>
            </w:r>
          </w:p>
          <w:p w14:paraId="7D4F625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0,0015 </w:t>
            </w:r>
          </w:p>
          <w:p w14:paraId="697BEEA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  <w:p w14:paraId="527E86A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</w:tc>
      </w:tr>
      <w:tr w:rsidR="001C508D" w:rsidRPr="006F440E" w14:paraId="50875123" w14:textId="77777777" w:rsidTr="00F20172">
        <w:trPr>
          <w:trHeight w:val="303"/>
        </w:trPr>
        <w:tc>
          <w:tcPr>
            <w:tcW w:w="548" w:type="dxa"/>
            <w:vAlign w:val="center"/>
          </w:tcPr>
          <w:p w14:paraId="44AC063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10. </w:t>
            </w:r>
          </w:p>
        </w:tc>
        <w:tc>
          <w:tcPr>
            <w:tcW w:w="1256" w:type="dxa"/>
            <w:vAlign w:val="center"/>
          </w:tcPr>
          <w:p w14:paraId="167869A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E10</w:t>
            </w:r>
          </w:p>
        </w:tc>
        <w:tc>
          <w:tcPr>
            <w:tcW w:w="4077" w:type="dxa"/>
            <w:vAlign w:val="center"/>
          </w:tcPr>
          <w:p w14:paraId="247A833D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Spalanie gazu ziemnego </w:t>
            </w:r>
          </w:p>
          <w:p w14:paraId="0B0984E5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nagrzewnicy 2</w:t>
            </w:r>
          </w:p>
        </w:tc>
        <w:tc>
          <w:tcPr>
            <w:tcW w:w="2198" w:type="dxa"/>
            <w:vAlign w:val="center"/>
          </w:tcPr>
          <w:p w14:paraId="073BEE7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1389B6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13ADC90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D05135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16C4B51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365340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0,00007 </w:t>
            </w:r>
          </w:p>
          <w:p w14:paraId="2C8A2BF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0,005 </w:t>
            </w:r>
          </w:p>
          <w:p w14:paraId="4BC47AE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0,0015 </w:t>
            </w:r>
          </w:p>
          <w:p w14:paraId="4BAB5B7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  <w:p w14:paraId="07E0A78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</w:tc>
      </w:tr>
      <w:tr w:rsidR="001C508D" w:rsidRPr="006F440E" w14:paraId="2EAB60FD" w14:textId="77777777" w:rsidTr="00F20172">
        <w:trPr>
          <w:trHeight w:val="364"/>
        </w:trPr>
        <w:tc>
          <w:tcPr>
            <w:tcW w:w="548" w:type="dxa"/>
            <w:vAlign w:val="center"/>
          </w:tcPr>
          <w:p w14:paraId="724091E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11. </w:t>
            </w:r>
          </w:p>
        </w:tc>
        <w:tc>
          <w:tcPr>
            <w:tcW w:w="1256" w:type="dxa"/>
            <w:vAlign w:val="center"/>
          </w:tcPr>
          <w:p w14:paraId="322AB4EC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E11</w:t>
            </w:r>
          </w:p>
        </w:tc>
        <w:tc>
          <w:tcPr>
            <w:tcW w:w="4077" w:type="dxa"/>
            <w:vAlign w:val="center"/>
          </w:tcPr>
          <w:p w14:paraId="2B6B7F67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Spalanie gazu ziemnego </w:t>
            </w:r>
          </w:p>
          <w:p w14:paraId="560358B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nagrzewnicy 3</w:t>
            </w:r>
          </w:p>
        </w:tc>
        <w:tc>
          <w:tcPr>
            <w:tcW w:w="2198" w:type="dxa"/>
            <w:vAlign w:val="center"/>
          </w:tcPr>
          <w:p w14:paraId="596EB36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dwutlenek siarki</w:t>
            </w:r>
          </w:p>
          <w:p w14:paraId="06E5513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dwutlenek azotu</w:t>
            </w:r>
          </w:p>
          <w:p w14:paraId="266A23F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tlenek węgla</w:t>
            </w:r>
          </w:p>
          <w:p w14:paraId="50F2AB4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pył ogółem</w:t>
            </w:r>
          </w:p>
          <w:p w14:paraId="08A16F8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pył zaw. PM10</w:t>
            </w:r>
          </w:p>
        </w:tc>
        <w:tc>
          <w:tcPr>
            <w:tcW w:w="1088" w:type="dxa"/>
            <w:vAlign w:val="center"/>
          </w:tcPr>
          <w:p w14:paraId="34405261" w14:textId="77777777" w:rsidR="001C508D" w:rsidRPr="006F440E" w:rsidRDefault="001C508D" w:rsidP="00950796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0,00007</w:t>
            </w:r>
          </w:p>
          <w:p w14:paraId="22A51FE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33C540B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0,0015</w:t>
            </w:r>
          </w:p>
          <w:p w14:paraId="314FE8D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0,00001</w:t>
            </w:r>
          </w:p>
          <w:p w14:paraId="61A3994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0,00001</w:t>
            </w:r>
          </w:p>
          <w:p w14:paraId="5C3D171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C508D" w:rsidRPr="006F440E" w14:paraId="58A332D1" w14:textId="77777777" w:rsidTr="00F20172">
        <w:trPr>
          <w:trHeight w:val="255"/>
        </w:trPr>
        <w:tc>
          <w:tcPr>
            <w:tcW w:w="548" w:type="dxa"/>
            <w:vAlign w:val="center"/>
          </w:tcPr>
          <w:p w14:paraId="7FB4940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12. </w:t>
            </w:r>
          </w:p>
        </w:tc>
        <w:tc>
          <w:tcPr>
            <w:tcW w:w="1256" w:type="dxa"/>
            <w:vAlign w:val="center"/>
          </w:tcPr>
          <w:p w14:paraId="4D9F2994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E12</w:t>
            </w:r>
          </w:p>
        </w:tc>
        <w:tc>
          <w:tcPr>
            <w:tcW w:w="4077" w:type="dxa"/>
            <w:vAlign w:val="center"/>
          </w:tcPr>
          <w:p w14:paraId="6E0B0195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ziemnego</w:t>
            </w:r>
          </w:p>
          <w:p w14:paraId="3748A3C5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nagrzewnicy 4</w:t>
            </w:r>
          </w:p>
        </w:tc>
        <w:tc>
          <w:tcPr>
            <w:tcW w:w="2198" w:type="dxa"/>
            <w:vAlign w:val="center"/>
          </w:tcPr>
          <w:p w14:paraId="78BF931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87B6B2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1CA397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60C627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4429C12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0E3B3D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0,00007 </w:t>
            </w:r>
          </w:p>
          <w:p w14:paraId="0A75E05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0,005 </w:t>
            </w:r>
          </w:p>
          <w:p w14:paraId="672C692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0,0015 </w:t>
            </w:r>
          </w:p>
          <w:p w14:paraId="2DCA1D0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  <w:p w14:paraId="3DC8BA6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</w:tc>
      </w:tr>
      <w:tr w:rsidR="001C508D" w:rsidRPr="006F440E" w14:paraId="59DE03F3" w14:textId="77777777" w:rsidTr="00F20172">
        <w:trPr>
          <w:trHeight w:val="427"/>
        </w:trPr>
        <w:tc>
          <w:tcPr>
            <w:tcW w:w="548" w:type="dxa"/>
            <w:vAlign w:val="center"/>
          </w:tcPr>
          <w:p w14:paraId="07E1676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13. </w:t>
            </w:r>
          </w:p>
        </w:tc>
        <w:tc>
          <w:tcPr>
            <w:tcW w:w="1256" w:type="dxa"/>
            <w:vAlign w:val="center"/>
          </w:tcPr>
          <w:p w14:paraId="6D47937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E13</w:t>
            </w:r>
          </w:p>
        </w:tc>
        <w:tc>
          <w:tcPr>
            <w:tcW w:w="4077" w:type="dxa"/>
            <w:vAlign w:val="center"/>
          </w:tcPr>
          <w:p w14:paraId="6DF1CC11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Spalanie gazu ziemnego </w:t>
            </w:r>
          </w:p>
          <w:p w14:paraId="702EA81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nagrzewnicy 5</w:t>
            </w:r>
          </w:p>
        </w:tc>
        <w:tc>
          <w:tcPr>
            <w:tcW w:w="2198" w:type="dxa"/>
            <w:vAlign w:val="center"/>
          </w:tcPr>
          <w:p w14:paraId="48F2E38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90E966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FAD567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7DA298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ogółem </w:t>
            </w:r>
          </w:p>
          <w:p w14:paraId="77772EC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3249636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0,00007 </w:t>
            </w:r>
          </w:p>
          <w:p w14:paraId="44763BC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0,005 </w:t>
            </w:r>
          </w:p>
          <w:p w14:paraId="06E1373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0,0015 </w:t>
            </w:r>
          </w:p>
          <w:p w14:paraId="090EEEC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  <w:p w14:paraId="1CEA0C1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 </w:t>
            </w:r>
          </w:p>
        </w:tc>
      </w:tr>
      <w:tr w:rsidR="001C508D" w:rsidRPr="006F440E" w14:paraId="280A6F1D" w14:textId="77777777" w:rsidTr="00F20172">
        <w:trPr>
          <w:trHeight w:val="522"/>
        </w:trPr>
        <w:tc>
          <w:tcPr>
            <w:tcW w:w="548" w:type="dxa"/>
            <w:vAlign w:val="center"/>
          </w:tcPr>
          <w:p w14:paraId="354A735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14. </w:t>
            </w:r>
          </w:p>
        </w:tc>
        <w:tc>
          <w:tcPr>
            <w:tcW w:w="1256" w:type="dxa"/>
            <w:vAlign w:val="center"/>
          </w:tcPr>
          <w:p w14:paraId="0436D5CD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E14</w:t>
            </w:r>
          </w:p>
        </w:tc>
        <w:tc>
          <w:tcPr>
            <w:tcW w:w="4077" w:type="dxa"/>
            <w:vAlign w:val="center"/>
          </w:tcPr>
          <w:p w14:paraId="46B4D81D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22D3A4AF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2C61806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3386C28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3E2C01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CEF170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B5352F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06A39FE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4E39712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0CB5B22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3180D16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35EEDFB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0E421AF9" w14:textId="77777777" w:rsidTr="00F20172">
        <w:trPr>
          <w:trHeight w:val="1550"/>
        </w:trPr>
        <w:tc>
          <w:tcPr>
            <w:tcW w:w="548" w:type="dxa"/>
            <w:vAlign w:val="center"/>
          </w:tcPr>
          <w:p w14:paraId="3355856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15. </w:t>
            </w:r>
          </w:p>
        </w:tc>
        <w:tc>
          <w:tcPr>
            <w:tcW w:w="1256" w:type="dxa"/>
            <w:vAlign w:val="center"/>
          </w:tcPr>
          <w:p w14:paraId="72EA858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E15</w:t>
            </w:r>
          </w:p>
        </w:tc>
        <w:tc>
          <w:tcPr>
            <w:tcW w:w="4077" w:type="dxa"/>
            <w:vAlign w:val="center"/>
          </w:tcPr>
          <w:p w14:paraId="2A12254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152BD68E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4DD2B1F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70158C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9B75ED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ABD95A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2622E8C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2449149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22A7360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03D0703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6E6E380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1569933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68320874" w14:textId="77777777" w:rsidTr="00F20172">
        <w:trPr>
          <w:trHeight w:val="1544"/>
        </w:trPr>
        <w:tc>
          <w:tcPr>
            <w:tcW w:w="548" w:type="dxa"/>
            <w:vAlign w:val="center"/>
          </w:tcPr>
          <w:p w14:paraId="1911827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16. </w:t>
            </w:r>
          </w:p>
        </w:tc>
        <w:tc>
          <w:tcPr>
            <w:tcW w:w="1256" w:type="dxa"/>
            <w:vAlign w:val="center"/>
          </w:tcPr>
          <w:p w14:paraId="4FC62DE6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E16</w:t>
            </w:r>
          </w:p>
        </w:tc>
        <w:tc>
          <w:tcPr>
            <w:tcW w:w="4077" w:type="dxa"/>
            <w:vAlign w:val="center"/>
          </w:tcPr>
          <w:p w14:paraId="00DBAC45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066C9322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0E553E7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749582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3C7248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19D1AED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1C2DD08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24A614D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1279C29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6429D4F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33DC12F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1CCFBA7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490873F2" w14:textId="77777777" w:rsidTr="00F20172">
        <w:trPr>
          <w:trHeight w:val="1552"/>
        </w:trPr>
        <w:tc>
          <w:tcPr>
            <w:tcW w:w="548" w:type="dxa"/>
            <w:vAlign w:val="center"/>
          </w:tcPr>
          <w:p w14:paraId="627B291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17. </w:t>
            </w:r>
          </w:p>
        </w:tc>
        <w:tc>
          <w:tcPr>
            <w:tcW w:w="1256" w:type="dxa"/>
            <w:vAlign w:val="center"/>
          </w:tcPr>
          <w:p w14:paraId="29E39D1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E17</w:t>
            </w:r>
          </w:p>
        </w:tc>
        <w:tc>
          <w:tcPr>
            <w:tcW w:w="4077" w:type="dxa"/>
            <w:vAlign w:val="center"/>
          </w:tcPr>
          <w:p w14:paraId="1C0D3C84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42D7554A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59EFE0B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28C5E0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3DFF864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ECE84C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23C8378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3073E9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57F7F23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5E13913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2FB6495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7F28531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5031F4D3" w14:textId="77777777" w:rsidTr="00F20172">
        <w:trPr>
          <w:trHeight w:val="301"/>
        </w:trPr>
        <w:tc>
          <w:tcPr>
            <w:tcW w:w="548" w:type="dxa"/>
            <w:vAlign w:val="center"/>
          </w:tcPr>
          <w:p w14:paraId="6454D59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18. </w:t>
            </w:r>
          </w:p>
        </w:tc>
        <w:tc>
          <w:tcPr>
            <w:tcW w:w="1256" w:type="dxa"/>
            <w:vAlign w:val="center"/>
          </w:tcPr>
          <w:p w14:paraId="2593EBE9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E18</w:t>
            </w:r>
          </w:p>
        </w:tc>
        <w:tc>
          <w:tcPr>
            <w:tcW w:w="4077" w:type="dxa"/>
            <w:vAlign w:val="center"/>
          </w:tcPr>
          <w:p w14:paraId="36CE177F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1B68326A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0762C6B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36EAC9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7DF8FE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6A00DD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5540069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44990A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653ECFD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35B8A3B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076E05F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22E8989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08DE775A" w14:textId="77777777" w:rsidTr="00F20172">
        <w:trPr>
          <w:trHeight w:val="1648"/>
        </w:trPr>
        <w:tc>
          <w:tcPr>
            <w:tcW w:w="548" w:type="dxa"/>
            <w:vAlign w:val="center"/>
          </w:tcPr>
          <w:p w14:paraId="278A300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19. </w:t>
            </w:r>
          </w:p>
        </w:tc>
        <w:tc>
          <w:tcPr>
            <w:tcW w:w="1256" w:type="dxa"/>
            <w:vAlign w:val="center"/>
          </w:tcPr>
          <w:p w14:paraId="7B621DB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E19</w:t>
            </w:r>
          </w:p>
        </w:tc>
        <w:tc>
          <w:tcPr>
            <w:tcW w:w="4077" w:type="dxa"/>
            <w:vAlign w:val="center"/>
          </w:tcPr>
          <w:p w14:paraId="7E19E74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Procesy produkcyjne realizowane</w:t>
            </w:r>
          </w:p>
          <w:p w14:paraId="42C9FF22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hali H2</w:t>
            </w:r>
          </w:p>
        </w:tc>
        <w:tc>
          <w:tcPr>
            <w:tcW w:w="2198" w:type="dxa"/>
            <w:vAlign w:val="center"/>
          </w:tcPr>
          <w:p w14:paraId="5A4D96B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D9AC7E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5F3232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B98B1B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6BE585F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F50B36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35FEBD6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08B4C32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19AE90F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58FD4F7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2B4625FA" w14:textId="77777777" w:rsidTr="00F20172">
        <w:trPr>
          <w:trHeight w:val="1544"/>
        </w:trPr>
        <w:tc>
          <w:tcPr>
            <w:tcW w:w="548" w:type="dxa"/>
            <w:vAlign w:val="center"/>
          </w:tcPr>
          <w:p w14:paraId="5995797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20. </w:t>
            </w:r>
          </w:p>
        </w:tc>
        <w:tc>
          <w:tcPr>
            <w:tcW w:w="1256" w:type="dxa"/>
            <w:vAlign w:val="center"/>
          </w:tcPr>
          <w:p w14:paraId="56624FF4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E20</w:t>
            </w:r>
          </w:p>
        </w:tc>
        <w:tc>
          <w:tcPr>
            <w:tcW w:w="4077" w:type="dxa"/>
            <w:vAlign w:val="center"/>
          </w:tcPr>
          <w:p w14:paraId="14A22F8A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2D068A3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6EF0311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0F9867D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4D59D1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71F9703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952286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2FE3A83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4BBA234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3EE8ED1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08DCFE2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210DD8E2" w14:textId="77777777" w:rsidR="00133AFC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0,000011</w:t>
            </w:r>
          </w:p>
        </w:tc>
      </w:tr>
      <w:tr w:rsidR="001C508D" w:rsidRPr="006F440E" w14:paraId="26B6C2DF" w14:textId="77777777" w:rsidTr="00F20172">
        <w:trPr>
          <w:trHeight w:val="301"/>
        </w:trPr>
        <w:tc>
          <w:tcPr>
            <w:tcW w:w="548" w:type="dxa"/>
            <w:vAlign w:val="center"/>
          </w:tcPr>
          <w:p w14:paraId="3D2BB36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21. </w:t>
            </w:r>
          </w:p>
        </w:tc>
        <w:tc>
          <w:tcPr>
            <w:tcW w:w="1256" w:type="dxa"/>
            <w:vAlign w:val="center"/>
          </w:tcPr>
          <w:p w14:paraId="508F1AA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E21</w:t>
            </w:r>
          </w:p>
        </w:tc>
        <w:tc>
          <w:tcPr>
            <w:tcW w:w="4077" w:type="dxa"/>
            <w:vAlign w:val="center"/>
          </w:tcPr>
          <w:p w14:paraId="1CFDC857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Procesy produkcyjne realizowane </w:t>
            </w:r>
          </w:p>
          <w:p w14:paraId="4EFB856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hali H2</w:t>
            </w:r>
          </w:p>
        </w:tc>
        <w:tc>
          <w:tcPr>
            <w:tcW w:w="2198" w:type="dxa"/>
            <w:vAlign w:val="center"/>
          </w:tcPr>
          <w:p w14:paraId="2238909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F0EB23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1D8A46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F27DFF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7C779F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0A9FE3C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32F1653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71C3C8D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7EFDABB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64B2496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71B08BEA" w14:textId="77777777" w:rsidTr="00F20172">
        <w:trPr>
          <w:trHeight w:val="301"/>
        </w:trPr>
        <w:tc>
          <w:tcPr>
            <w:tcW w:w="548" w:type="dxa"/>
            <w:vAlign w:val="center"/>
          </w:tcPr>
          <w:p w14:paraId="4C5E9F4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256" w:type="dxa"/>
            <w:vAlign w:val="center"/>
          </w:tcPr>
          <w:p w14:paraId="6512595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E22</w:t>
            </w:r>
          </w:p>
        </w:tc>
        <w:tc>
          <w:tcPr>
            <w:tcW w:w="4077" w:type="dxa"/>
            <w:vAlign w:val="center"/>
          </w:tcPr>
          <w:p w14:paraId="0BF93412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Procesy produkcyjne realizowane w hali H2</w:t>
            </w:r>
          </w:p>
        </w:tc>
        <w:tc>
          <w:tcPr>
            <w:tcW w:w="2198" w:type="dxa"/>
            <w:vAlign w:val="center"/>
          </w:tcPr>
          <w:p w14:paraId="724F607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A35A65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273AB55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124C8A4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1D608E7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C45730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2F5B5FB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5F73A67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72C67C9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43A6D11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2D5FDCDA" w14:textId="77777777" w:rsidTr="00F20172">
        <w:trPr>
          <w:trHeight w:val="301"/>
        </w:trPr>
        <w:tc>
          <w:tcPr>
            <w:tcW w:w="548" w:type="dxa"/>
            <w:vAlign w:val="center"/>
          </w:tcPr>
          <w:p w14:paraId="1CF4761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23. </w:t>
            </w:r>
          </w:p>
        </w:tc>
        <w:tc>
          <w:tcPr>
            <w:tcW w:w="1256" w:type="dxa"/>
            <w:vAlign w:val="center"/>
          </w:tcPr>
          <w:p w14:paraId="69620692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E23</w:t>
            </w:r>
          </w:p>
        </w:tc>
        <w:tc>
          <w:tcPr>
            <w:tcW w:w="4077" w:type="dxa"/>
            <w:vAlign w:val="center"/>
          </w:tcPr>
          <w:p w14:paraId="70A3092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Procesy produkcyjne realizowane w hali H2</w:t>
            </w:r>
          </w:p>
        </w:tc>
        <w:tc>
          <w:tcPr>
            <w:tcW w:w="2198" w:type="dxa"/>
            <w:vAlign w:val="center"/>
          </w:tcPr>
          <w:p w14:paraId="39A3B9A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5916C97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A3C774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CB7F75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1897BE3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067F02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0,000015 </w:t>
            </w:r>
          </w:p>
          <w:p w14:paraId="7E751BA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0,0009 </w:t>
            </w:r>
          </w:p>
          <w:p w14:paraId="6DB1B4F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0,00018 </w:t>
            </w:r>
          </w:p>
          <w:p w14:paraId="5577907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  <w:p w14:paraId="66ED018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0,000011 </w:t>
            </w:r>
          </w:p>
        </w:tc>
      </w:tr>
      <w:tr w:rsidR="001C508D" w:rsidRPr="006F440E" w14:paraId="392BD229" w14:textId="77777777" w:rsidTr="00133AFC">
        <w:trPr>
          <w:trHeight w:val="1547"/>
        </w:trPr>
        <w:tc>
          <w:tcPr>
            <w:tcW w:w="548" w:type="dxa"/>
            <w:vMerge w:val="restart"/>
            <w:vAlign w:val="center"/>
          </w:tcPr>
          <w:p w14:paraId="51A85E0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256" w:type="dxa"/>
            <w:vMerge w:val="restart"/>
            <w:vAlign w:val="center"/>
          </w:tcPr>
          <w:p w14:paraId="432B18CA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E24</w:t>
            </w:r>
          </w:p>
        </w:tc>
        <w:tc>
          <w:tcPr>
            <w:tcW w:w="4077" w:type="dxa"/>
            <w:vAlign w:val="center"/>
          </w:tcPr>
          <w:p w14:paraId="6762E1B6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R</w:t>
            </w:r>
          </w:p>
        </w:tc>
        <w:tc>
          <w:tcPr>
            <w:tcW w:w="2198" w:type="dxa"/>
            <w:vAlign w:val="center"/>
          </w:tcPr>
          <w:p w14:paraId="5779E54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A5D865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0F6D41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4833BAE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395A7C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F51524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0DCF673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68B7332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5732ED6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57CB9BF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1C508D" w:rsidRPr="006F440E" w14:paraId="3862083B" w14:textId="77777777" w:rsidTr="00F20172">
        <w:trPr>
          <w:trHeight w:val="1222"/>
        </w:trPr>
        <w:tc>
          <w:tcPr>
            <w:tcW w:w="548" w:type="dxa"/>
            <w:vMerge/>
            <w:vAlign w:val="center"/>
          </w:tcPr>
          <w:p w14:paraId="612A50E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2F6E77E0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3BF98A91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R 2</w:t>
            </w:r>
          </w:p>
        </w:tc>
        <w:tc>
          <w:tcPr>
            <w:tcW w:w="2198" w:type="dxa"/>
            <w:vAlign w:val="center"/>
          </w:tcPr>
          <w:p w14:paraId="6F45AD5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5F19076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E3DD7D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58EB37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4E86C97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23EAFAA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089D884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1E82799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0E806A1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6F73612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1C508D" w:rsidRPr="006F440E" w14:paraId="4DF08992" w14:textId="77777777" w:rsidTr="00F20172">
        <w:trPr>
          <w:trHeight w:val="1038"/>
        </w:trPr>
        <w:tc>
          <w:tcPr>
            <w:tcW w:w="548" w:type="dxa"/>
            <w:vMerge/>
            <w:vAlign w:val="center"/>
          </w:tcPr>
          <w:p w14:paraId="23E27FC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434D901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19CF003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P</w:t>
            </w:r>
          </w:p>
        </w:tc>
        <w:tc>
          <w:tcPr>
            <w:tcW w:w="2198" w:type="dxa"/>
            <w:vAlign w:val="center"/>
          </w:tcPr>
          <w:p w14:paraId="4CB0650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620916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4A76669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B4BAB9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6101B04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18D5063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3F5B2A3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276F647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776DCC9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4A4ED93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1C508D" w:rsidRPr="006F440E" w14:paraId="68DD33B2" w14:textId="77777777" w:rsidTr="00F20172">
        <w:trPr>
          <w:trHeight w:val="1232"/>
        </w:trPr>
        <w:tc>
          <w:tcPr>
            <w:tcW w:w="548" w:type="dxa"/>
            <w:vMerge/>
            <w:vAlign w:val="center"/>
          </w:tcPr>
          <w:p w14:paraId="1FDA776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1B23DB07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499653E4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271D1C1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2CB2BB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67580BE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7CC83C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BE7C58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459299C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  <w:p w14:paraId="24221BD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0,0540</w:t>
            </w:r>
          </w:p>
          <w:p w14:paraId="4B92076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0,0150</w:t>
            </w:r>
          </w:p>
          <w:p w14:paraId="3C33CD0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  <w:p w14:paraId="2A4D0C4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</w:tc>
      </w:tr>
      <w:tr w:rsidR="001C508D" w:rsidRPr="006F440E" w14:paraId="7FDBD409" w14:textId="77777777" w:rsidTr="00133AFC">
        <w:trPr>
          <w:trHeight w:val="1428"/>
        </w:trPr>
        <w:tc>
          <w:tcPr>
            <w:tcW w:w="548" w:type="dxa"/>
            <w:vMerge w:val="restart"/>
            <w:vAlign w:val="center"/>
          </w:tcPr>
          <w:p w14:paraId="0915121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256" w:type="dxa"/>
            <w:vMerge w:val="restart"/>
            <w:vAlign w:val="center"/>
          </w:tcPr>
          <w:p w14:paraId="086337A6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E25</w:t>
            </w:r>
          </w:p>
        </w:tc>
        <w:tc>
          <w:tcPr>
            <w:tcW w:w="4077" w:type="dxa"/>
            <w:vAlign w:val="center"/>
          </w:tcPr>
          <w:p w14:paraId="615A9F7D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 do topienia G3</w:t>
            </w:r>
          </w:p>
          <w:p w14:paraId="6CA5637C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1FE68D8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6AD022B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4DD0F34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64114C7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6AE9BF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pył zaw. PM10</w:t>
            </w:r>
          </w:p>
        </w:tc>
        <w:tc>
          <w:tcPr>
            <w:tcW w:w="1088" w:type="dxa"/>
            <w:vAlign w:val="center"/>
          </w:tcPr>
          <w:p w14:paraId="73A2117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0,0012</w:t>
            </w:r>
          </w:p>
          <w:p w14:paraId="2B841D8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0,0375</w:t>
            </w:r>
          </w:p>
          <w:p w14:paraId="066D991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0,011</w:t>
            </w:r>
          </w:p>
          <w:p w14:paraId="3596C10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  <w:p w14:paraId="7378E45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0,0007</w:t>
            </w:r>
          </w:p>
        </w:tc>
      </w:tr>
      <w:tr w:rsidR="001C508D" w:rsidRPr="006F440E" w14:paraId="15072433" w14:textId="77777777" w:rsidTr="00F20172">
        <w:trPr>
          <w:trHeight w:val="1689"/>
        </w:trPr>
        <w:tc>
          <w:tcPr>
            <w:tcW w:w="548" w:type="dxa"/>
            <w:vMerge/>
            <w:vAlign w:val="center"/>
          </w:tcPr>
          <w:p w14:paraId="2F624A9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68D45D4B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360BE94D" w14:textId="77777777" w:rsidR="001C508D" w:rsidRPr="006F440E" w:rsidRDefault="0099412B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Spalanie gazu w kotle </w:t>
            </w:r>
            <w:r w:rsidR="001C508D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do topienia R3</w:t>
            </w:r>
          </w:p>
        </w:tc>
        <w:tc>
          <w:tcPr>
            <w:tcW w:w="2198" w:type="dxa"/>
            <w:vAlign w:val="center"/>
          </w:tcPr>
          <w:p w14:paraId="02020DC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23D69CB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7B4654F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436AC0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50732F3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pył zaw. PM10</w:t>
            </w:r>
          </w:p>
        </w:tc>
        <w:tc>
          <w:tcPr>
            <w:tcW w:w="1088" w:type="dxa"/>
            <w:vAlign w:val="center"/>
          </w:tcPr>
          <w:p w14:paraId="6DE7F9B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0,0006</w:t>
            </w:r>
          </w:p>
          <w:p w14:paraId="776306E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0,0188</w:t>
            </w:r>
          </w:p>
          <w:p w14:paraId="2D0C41F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0,006</w:t>
            </w:r>
          </w:p>
          <w:p w14:paraId="4A4B017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0,00035</w:t>
            </w:r>
          </w:p>
          <w:p w14:paraId="3A84D5B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0,00035</w:t>
            </w:r>
          </w:p>
        </w:tc>
      </w:tr>
      <w:tr w:rsidR="001C508D" w:rsidRPr="006F440E" w14:paraId="6E0326A9" w14:textId="77777777" w:rsidTr="00F20172">
        <w:trPr>
          <w:trHeight w:val="301"/>
        </w:trPr>
        <w:tc>
          <w:tcPr>
            <w:tcW w:w="548" w:type="dxa"/>
            <w:vMerge/>
            <w:vAlign w:val="center"/>
          </w:tcPr>
          <w:p w14:paraId="4E0468C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1A349999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6EF54D5C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kotle rafinacyjnym M</w:t>
            </w:r>
          </w:p>
        </w:tc>
        <w:tc>
          <w:tcPr>
            <w:tcW w:w="2198" w:type="dxa"/>
            <w:vAlign w:val="center"/>
          </w:tcPr>
          <w:p w14:paraId="53A5A6E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1500B5B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74850D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0C51879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2ECB9D0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452C71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06AD93A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0,018</w:t>
            </w:r>
          </w:p>
          <w:p w14:paraId="4C05572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0,005</w:t>
            </w:r>
          </w:p>
          <w:p w14:paraId="03ECB6C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  <w:p w14:paraId="2B2CBAB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0,00024</w:t>
            </w:r>
          </w:p>
        </w:tc>
      </w:tr>
      <w:tr w:rsidR="001C508D" w:rsidRPr="006F440E" w14:paraId="4AF321C8" w14:textId="77777777" w:rsidTr="00F20172">
        <w:trPr>
          <w:trHeight w:val="301"/>
        </w:trPr>
        <w:tc>
          <w:tcPr>
            <w:tcW w:w="548" w:type="dxa"/>
            <w:vMerge/>
            <w:vAlign w:val="center"/>
          </w:tcPr>
          <w:p w14:paraId="09EF261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36953492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150E9451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5CA1A5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Urządzenie odlewnicze M</w:t>
            </w:r>
          </w:p>
        </w:tc>
        <w:tc>
          <w:tcPr>
            <w:tcW w:w="2198" w:type="dxa"/>
            <w:vAlign w:val="center"/>
          </w:tcPr>
          <w:p w14:paraId="5BB215F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00F16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7139EC5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562D6D7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27CE868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390B469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009F6054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3F31B5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0,0001 </w:t>
            </w:r>
          </w:p>
          <w:p w14:paraId="7C62D99F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0,006 </w:t>
            </w:r>
          </w:p>
          <w:p w14:paraId="7743B1A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0,003 </w:t>
            </w:r>
          </w:p>
          <w:p w14:paraId="7B034E7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0,0002 </w:t>
            </w:r>
          </w:p>
          <w:p w14:paraId="48E66D1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0,0002 </w:t>
            </w:r>
          </w:p>
        </w:tc>
      </w:tr>
      <w:tr w:rsidR="001C508D" w:rsidRPr="006F440E" w14:paraId="1F5AB606" w14:textId="77777777" w:rsidTr="00F20172">
        <w:trPr>
          <w:trHeight w:val="301"/>
        </w:trPr>
        <w:tc>
          <w:tcPr>
            <w:tcW w:w="548" w:type="dxa"/>
            <w:vMerge/>
            <w:vAlign w:val="center"/>
          </w:tcPr>
          <w:p w14:paraId="6C63D21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14:paraId="4C80A848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077" w:type="dxa"/>
            <w:vAlign w:val="center"/>
          </w:tcPr>
          <w:p w14:paraId="7EC4B4D5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Emitorem łącznie</w:t>
            </w:r>
          </w:p>
        </w:tc>
        <w:tc>
          <w:tcPr>
            <w:tcW w:w="2198" w:type="dxa"/>
            <w:vAlign w:val="center"/>
          </w:tcPr>
          <w:p w14:paraId="5B5A580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33F0AA3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32BDC78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359B986D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2D334B0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pył zaw. PM10</w:t>
            </w:r>
          </w:p>
        </w:tc>
        <w:tc>
          <w:tcPr>
            <w:tcW w:w="1088" w:type="dxa"/>
            <w:vAlign w:val="center"/>
          </w:tcPr>
          <w:p w14:paraId="23D2966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0,0030</w:t>
            </w:r>
          </w:p>
          <w:p w14:paraId="60DFAF40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0,0803</w:t>
            </w:r>
          </w:p>
          <w:p w14:paraId="005303F2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0,0250</w:t>
            </w:r>
          </w:p>
          <w:p w14:paraId="0BCAF84A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0,0015</w:t>
            </w:r>
          </w:p>
          <w:p w14:paraId="04A3EA2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0,0015</w:t>
            </w:r>
          </w:p>
        </w:tc>
      </w:tr>
      <w:tr w:rsidR="001C508D" w:rsidRPr="006F440E" w14:paraId="75AD3598" w14:textId="77777777" w:rsidTr="00F20172">
        <w:trPr>
          <w:trHeight w:val="301"/>
        </w:trPr>
        <w:tc>
          <w:tcPr>
            <w:tcW w:w="548" w:type="dxa"/>
            <w:vAlign w:val="center"/>
          </w:tcPr>
          <w:p w14:paraId="7605C2E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256" w:type="dxa"/>
            <w:vAlign w:val="center"/>
          </w:tcPr>
          <w:p w14:paraId="5613BA44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E26</w:t>
            </w:r>
          </w:p>
        </w:tc>
        <w:tc>
          <w:tcPr>
            <w:tcW w:w="4077" w:type="dxa"/>
            <w:vAlign w:val="center"/>
          </w:tcPr>
          <w:p w14:paraId="4DDD9726" w14:textId="77777777" w:rsidR="001C508D" w:rsidRPr="006F440E" w:rsidRDefault="001C508D" w:rsidP="00950796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Spalanie gazu w nagrzewnicy zainstalowanej w dobudówce hali H1</w:t>
            </w:r>
          </w:p>
        </w:tc>
        <w:tc>
          <w:tcPr>
            <w:tcW w:w="2198" w:type="dxa"/>
            <w:vAlign w:val="center"/>
          </w:tcPr>
          <w:p w14:paraId="48FC5B7B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siarki </w:t>
            </w:r>
          </w:p>
          <w:p w14:paraId="144E4CE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dwutlenek azotu </w:t>
            </w:r>
          </w:p>
          <w:p w14:paraId="1AE853B8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tlenek węgla </w:t>
            </w:r>
          </w:p>
          <w:p w14:paraId="5DE0769C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ogólny </w:t>
            </w:r>
          </w:p>
          <w:p w14:paraId="0733246E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pył zaw. PM10 </w:t>
            </w:r>
          </w:p>
        </w:tc>
        <w:tc>
          <w:tcPr>
            <w:tcW w:w="1088" w:type="dxa"/>
            <w:vAlign w:val="center"/>
          </w:tcPr>
          <w:p w14:paraId="500936B3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0,00008</w:t>
            </w:r>
          </w:p>
          <w:p w14:paraId="0C844759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0,006</w:t>
            </w:r>
          </w:p>
          <w:p w14:paraId="49B1DE66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0,0018</w:t>
            </w:r>
          </w:p>
          <w:p w14:paraId="47ADCA51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0,00008</w:t>
            </w:r>
          </w:p>
          <w:p w14:paraId="71376867" w14:textId="77777777" w:rsidR="001C508D" w:rsidRPr="006F440E" w:rsidRDefault="001C508D" w:rsidP="00950796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0,00008</w:t>
            </w:r>
          </w:p>
        </w:tc>
      </w:tr>
    </w:tbl>
    <w:p w14:paraId="10EE03EE" w14:textId="77777777" w:rsidR="004123BF" w:rsidRPr="006F440E" w:rsidRDefault="004123BF" w:rsidP="00950796">
      <w:pPr>
        <w:pStyle w:val="Default"/>
        <w:spacing w:before="120" w:after="120" w:line="276" w:lineRule="auto"/>
        <w:jc w:val="both"/>
        <w:rPr>
          <w:rFonts w:ascii="Arial" w:hAnsi="Arial" w:cs="Arial"/>
          <w:color w:val="000000" w:themeColor="text1"/>
          <w:szCs w:val="23"/>
        </w:rPr>
      </w:pPr>
      <w:r w:rsidRPr="006F440E">
        <w:rPr>
          <w:rFonts w:ascii="Arial" w:hAnsi="Arial" w:cs="Arial"/>
          <w:b/>
          <w:bCs/>
          <w:color w:val="000000" w:themeColor="text1"/>
          <w:szCs w:val="23"/>
        </w:rPr>
        <w:t xml:space="preserve">II.1.2. </w:t>
      </w:r>
      <w:r w:rsidRPr="006F440E">
        <w:rPr>
          <w:rFonts w:ascii="Arial" w:hAnsi="Arial" w:cs="Arial"/>
          <w:bCs/>
          <w:color w:val="000000" w:themeColor="text1"/>
          <w:szCs w:val="23"/>
        </w:rPr>
        <w:t>Maksymalna dopuszczalna emisja roczna z instalacji</w:t>
      </w:r>
      <w:r w:rsidR="00B467CE" w:rsidRPr="006F440E">
        <w:rPr>
          <w:rFonts w:ascii="Arial" w:hAnsi="Arial" w:cs="Arial"/>
          <w:color w:val="000000" w:themeColor="text1"/>
          <w:szCs w:val="23"/>
        </w:rPr>
        <w:t>:</w:t>
      </w:r>
    </w:p>
    <w:p w14:paraId="161970BE" w14:textId="77777777" w:rsidR="00CA6BB4" w:rsidRPr="006F440E" w:rsidRDefault="004123BF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bCs/>
          <w:color w:val="000000" w:themeColor="text1"/>
          <w:sz w:val="20"/>
          <w:szCs w:val="20"/>
        </w:rPr>
        <w:t>Tabela 2</w:t>
      </w:r>
    </w:p>
    <w:tbl>
      <w:tblPr>
        <w:tblW w:w="91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651"/>
      </w:tblGrid>
      <w:tr w:rsidR="008711F5" w:rsidRPr="0099412B" w14:paraId="198ED46F" w14:textId="77777777" w:rsidTr="002232AD">
        <w:trPr>
          <w:trHeight w:val="304"/>
          <w:jc w:val="right"/>
        </w:trPr>
        <w:tc>
          <w:tcPr>
            <w:tcW w:w="567" w:type="dxa"/>
            <w:shd w:val="clear" w:color="auto" w:fill="auto"/>
            <w:vAlign w:val="center"/>
          </w:tcPr>
          <w:p w14:paraId="6906F419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ACF636F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Rodzaj substancji zanieczyszczających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12678F0" w14:textId="77777777" w:rsidR="008711F5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Dopuszczalna wielkość emisji</w:t>
            </w:r>
          </w:p>
          <w:p w14:paraId="0BFA39FA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[Mg/rok]</w:t>
            </w:r>
          </w:p>
        </w:tc>
      </w:tr>
      <w:tr w:rsidR="008711F5" w:rsidRPr="0099412B" w14:paraId="6836333E" w14:textId="77777777" w:rsidTr="00950796">
        <w:trPr>
          <w:trHeight w:val="134"/>
          <w:jc w:val="right"/>
        </w:trPr>
        <w:tc>
          <w:tcPr>
            <w:tcW w:w="567" w:type="dxa"/>
            <w:vAlign w:val="center"/>
          </w:tcPr>
          <w:p w14:paraId="17786B09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14:paraId="01AF0167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dwutlenek siarki</w:t>
            </w:r>
          </w:p>
        </w:tc>
        <w:tc>
          <w:tcPr>
            <w:tcW w:w="3651" w:type="dxa"/>
            <w:vAlign w:val="center"/>
          </w:tcPr>
          <w:p w14:paraId="31D58AAF" w14:textId="77777777" w:rsidR="00DE4CCD" w:rsidRPr="0099412B" w:rsidRDefault="00DE4CCD" w:rsidP="00877148">
            <w:pPr>
              <w:pStyle w:val="Default"/>
              <w:tabs>
                <w:tab w:val="left" w:pos="1350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428,96</w:t>
            </w:r>
          </w:p>
        </w:tc>
      </w:tr>
      <w:tr w:rsidR="008711F5" w:rsidRPr="0099412B" w14:paraId="0A9F6FCB" w14:textId="77777777" w:rsidTr="00950796">
        <w:trPr>
          <w:trHeight w:val="125"/>
          <w:jc w:val="right"/>
        </w:trPr>
        <w:tc>
          <w:tcPr>
            <w:tcW w:w="567" w:type="dxa"/>
            <w:vAlign w:val="center"/>
          </w:tcPr>
          <w:p w14:paraId="0258AFF0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14:paraId="1F623892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dwutlenek azotu</w:t>
            </w:r>
          </w:p>
        </w:tc>
        <w:tc>
          <w:tcPr>
            <w:tcW w:w="3651" w:type="dxa"/>
            <w:vAlign w:val="center"/>
          </w:tcPr>
          <w:p w14:paraId="1620FD3B" w14:textId="77777777" w:rsidR="00DE4CCD" w:rsidRPr="0099412B" w:rsidRDefault="00A74B15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11,678</w:t>
            </w:r>
          </w:p>
        </w:tc>
      </w:tr>
      <w:tr w:rsidR="008711F5" w:rsidRPr="0099412B" w14:paraId="513669A0" w14:textId="77777777" w:rsidTr="00950796">
        <w:trPr>
          <w:trHeight w:val="100"/>
          <w:jc w:val="right"/>
        </w:trPr>
        <w:tc>
          <w:tcPr>
            <w:tcW w:w="567" w:type="dxa"/>
            <w:vAlign w:val="center"/>
          </w:tcPr>
          <w:p w14:paraId="21906A6E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14:paraId="3C4FD3D4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tlenek węgla</w:t>
            </w:r>
          </w:p>
        </w:tc>
        <w:tc>
          <w:tcPr>
            <w:tcW w:w="3651" w:type="dxa"/>
            <w:vAlign w:val="center"/>
          </w:tcPr>
          <w:p w14:paraId="5D7E4BFF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17,27</w:t>
            </w:r>
          </w:p>
        </w:tc>
      </w:tr>
      <w:tr w:rsidR="008711F5" w:rsidRPr="0099412B" w14:paraId="6D2AE314" w14:textId="77777777" w:rsidTr="00950796">
        <w:trPr>
          <w:trHeight w:val="53"/>
          <w:jc w:val="right"/>
        </w:trPr>
        <w:tc>
          <w:tcPr>
            <w:tcW w:w="567" w:type="dxa"/>
            <w:vAlign w:val="center"/>
          </w:tcPr>
          <w:p w14:paraId="2F7EFFDC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2" w:type="dxa"/>
            <w:vAlign w:val="center"/>
          </w:tcPr>
          <w:p w14:paraId="362A6181" w14:textId="77777777" w:rsidR="00DE4CCD" w:rsidRPr="0099412B" w:rsidRDefault="00DE4CCD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pył ogółem</w:t>
            </w:r>
          </w:p>
        </w:tc>
        <w:tc>
          <w:tcPr>
            <w:tcW w:w="3651" w:type="dxa"/>
            <w:vAlign w:val="center"/>
          </w:tcPr>
          <w:p w14:paraId="12EB6FC0" w14:textId="77777777" w:rsidR="00DE4CCD" w:rsidRPr="0099412B" w:rsidRDefault="008711F5" w:rsidP="00877148">
            <w:pPr>
              <w:pStyle w:val="Default"/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3,92</w:t>
            </w:r>
          </w:p>
        </w:tc>
      </w:tr>
      <w:tr w:rsidR="00C50EDF" w:rsidRPr="0099412B" w14:paraId="46C68D28" w14:textId="77777777" w:rsidTr="00AA0D6A">
        <w:trPr>
          <w:trHeight w:val="1796"/>
          <w:jc w:val="right"/>
        </w:trPr>
        <w:tc>
          <w:tcPr>
            <w:tcW w:w="567" w:type="dxa"/>
            <w:vAlign w:val="center"/>
          </w:tcPr>
          <w:p w14:paraId="2156574D" w14:textId="77777777" w:rsidR="00C50EDF" w:rsidRPr="0099412B" w:rsidRDefault="00C50EDF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962" w:type="dxa"/>
            <w:vAlign w:val="center"/>
          </w:tcPr>
          <w:p w14:paraId="085FE125" w14:textId="77777777" w:rsidR="00C50EDF" w:rsidRPr="0099412B" w:rsidRDefault="00C50EDF" w:rsidP="00C50EDF">
            <w:pPr>
              <w:pStyle w:val="Default"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pył zawieszony PM10, w tym</w:t>
            </w:r>
            <w:r w:rsidR="008771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:</w:t>
            </w:r>
          </w:p>
          <w:p w14:paraId="614CF672" w14:textId="77777777" w:rsidR="00C50EDF" w:rsidRDefault="00C50EDF" w:rsidP="00877148">
            <w:pPr>
              <w:pStyle w:val="Default"/>
              <w:tabs>
                <w:tab w:val="left" w:pos="4005"/>
              </w:tabs>
              <w:spacing w:line="276" w:lineRule="auto"/>
              <w:ind w:left="3155" w:right="74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</w:t>
            </w: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yna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097617B" w14:textId="77777777" w:rsidR="00C50EDF" w:rsidRDefault="00C50EDF" w:rsidP="00877148">
            <w:pPr>
              <w:pStyle w:val="Default"/>
              <w:tabs>
                <w:tab w:val="left" w:pos="3438"/>
                <w:tab w:val="left" w:pos="4005"/>
              </w:tabs>
              <w:spacing w:line="276" w:lineRule="auto"/>
              <w:ind w:left="3155" w:right="74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ołów </w:t>
            </w:r>
          </w:p>
          <w:p w14:paraId="2A83A55E" w14:textId="77777777" w:rsidR="00C50EDF" w:rsidRDefault="00C50EDF" w:rsidP="00877148">
            <w:pPr>
              <w:pStyle w:val="Default"/>
              <w:tabs>
                <w:tab w:val="left" w:pos="3438"/>
                <w:tab w:val="left" w:pos="4005"/>
              </w:tabs>
              <w:spacing w:line="276" w:lineRule="auto"/>
              <w:ind w:left="3155" w:right="74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antymon</w:t>
            </w:r>
          </w:p>
          <w:p w14:paraId="176BE064" w14:textId="77777777" w:rsidR="00C50EDF" w:rsidRDefault="00C50EDF" w:rsidP="00877148">
            <w:pPr>
              <w:pStyle w:val="Default"/>
              <w:tabs>
                <w:tab w:val="left" w:pos="3438"/>
                <w:tab w:val="left" w:pos="4005"/>
              </w:tabs>
              <w:spacing w:line="276" w:lineRule="auto"/>
              <w:ind w:left="3155" w:right="74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cynk </w:t>
            </w:r>
          </w:p>
          <w:p w14:paraId="208C1C9E" w14:textId="77777777" w:rsidR="00C50EDF" w:rsidRPr="0099412B" w:rsidRDefault="00C50EDF" w:rsidP="00877148">
            <w:pPr>
              <w:pStyle w:val="Default"/>
              <w:tabs>
                <w:tab w:val="left" w:pos="3438"/>
                <w:tab w:val="left" w:pos="4005"/>
              </w:tabs>
              <w:spacing w:line="276" w:lineRule="auto"/>
              <w:ind w:left="3155" w:right="741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miedź</w:t>
            </w:r>
          </w:p>
        </w:tc>
        <w:tc>
          <w:tcPr>
            <w:tcW w:w="3651" w:type="dxa"/>
            <w:vAlign w:val="center"/>
          </w:tcPr>
          <w:p w14:paraId="3A32AD65" w14:textId="77777777" w:rsidR="00C50EDF" w:rsidRPr="0099412B" w:rsidRDefault="00C50EDF" w:rsidP="00877148">
            <w:pPr>
              <w:pStyle w:val="Default"/>
              <w:tabs>
                <w:tab w:val="left" w:pos="243"/>
                <w:tab w:val="left" w:pos="2445"/>
              </w:tabs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3,92</w:t>
            </w:r>
          </w:p>
          <w:p w14:paraId="4532C6EB" w14:textId="77777777" w:rsidR="00C50EDF" w:rsidRPr="0099412B" w:rsidRDefault="00C50EDF" w:rsidP="00877148">
            <w:pPr>
              <w:pStyle w:val="Default"/>
              <w:tabs>
                <w:tab w:val="left" w:pos="243"/>
                <w:tab w:val="left" w:pos="1595"/>
                <w:tab w:val="left" w:pos="2445"/>
              </w:tabs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0,833</w:t>
            </w:r>
          </w:p>
          <w:p w14:paraId="48060D4C" w14:textId="77777777" w:rsidR="00C50EDF" w:rsidRPr="0099412B" w:rsidRDefault="00C50EDF" w:rsidP="00877148">
            <w:pPr>
              <w:pStyle w:val="Default"/>
              <w:tabs>
                <w:tab w:val="left" w:pos="243"/>
                <w:tab w:val="left" w:pos="1595"/>
                <w:tab w:val="left" w:pos="2445"/>
              </w:tabs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0,882</w:t>
            </w:r>
          </w:p>
          <w:p w14:paraId="2B38F3FA" w14:textId="77777777" w:rsidR="00C50EDF" w:rsidRPr="0099412B" w:rsidRDefault="00C50EDF" w:rsidP="00877148">
            <w:pPr>
              <w:pStyle w:val="Default"/>
              <w:tabs>
                <w:tab w:val="left" w:pos="243"/>
                <w:tab w:val="left" w:pos="1595"/>
                <w:tab w:val="left" w:pos="2445"/>
              </w:tabs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0,21</w:t>
            </w:r>
            <w:r w:rsidR="008771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</w:t>
            </w:r>
          </w:p>
          <w:p w14:paraId="42F48FB8" w14:textId="77777777" w:rsidR="00C50EDF" w:rsidRPr="0099412B" w:rsidRDefault="00C50EDF" w:rsidP="00877148">
            <w:pPr>
              <w:pStyle w:val="Default"/>
              <w:tabs>
                <w:tab w:val="left" w:pos="243"/>
                <w:tab w:val="left" w:pos="1595"/>
                <w:tab w:val="left" w:pos="2445"/>
              </w:tabs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0,352</w:t>
            </w:r>
          </w:p>
          <w:p w14:paraId="3B3A4DC7" w14:textId="77777777" w:rsidR="00C50EDF" w:rsidRPr="0099412B" w:rsidRDefault="00C50EDF" w:rsidP="00877148">
            <w:pPr>
              <w:pStyle w:val="Default"/>
              <w:tabs>
                <w:tab w:val="left" w:pos="243"/>
                <w:tab w:val="left" w:pos="1595"/>
                <w:tab w:val="left" w:pos="2445"/>
              </w:tabs>
              <w:spacing w:line="276" w:lineRule="auto"/>
              <w:ind w:left="1453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9412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0,121</w:t>
            </w:r>
          </w:p>
        </w:tc>
      </w:tr>
    </w:tbl>
    <w:p w14:paraId="4A220468" w14:textId="77777777" w:rsidR="00CA6BB4" w:rsidRPr="006F440E" w:rsidRDefault="00CA6BB4" w:rsidP="00B467CE">
      <w:pPr>
        <w:spacing w:before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II</w:t>
      </w:r>
      <w:r w:rsidRPr="00D140B0">
        <w:rPr>
          <w:rFonts w:ascii="Arial" w:hAnsi="Arial" w:cs="Arial"/>
          <w:b/>
          <w:color w:val="000000" w:themeColor="text1"/>
        </w:rPr>
        <w:t>.2.</w:t>
      </w:r>
      <w:r w:rsidR="00A74B15" w:rsidRPr="00D140B0">
        <w:rPr>
          <w:rFonts w:ascii="Arial" w:hAnsi="Arial" w:cs="Arial"/>
          <w:b/>
          <w:color w:val="000000" w:themeColor="text1"/>
        </w:rPr>
        <w:t xml:space="preserve"> </w:t>
      </w:r>
      <w:r w:rsidRPr="00D140B0">
        <w:rPr>
          <w:rFonts w:ascii="Arial" w:hAnsi="Arial" w:cs="Arial"/>
          <w:b/>
          <w:color w:val="000000" w:themeColor="text1"/>
        </w:rPr>
        <w:t>Powierzchnie, z których odprowadzane są ścieki deszczowe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160FF18F" w14:textId="77777777" w:rsidR="00CA6BB4" w:rsidRPr="006F440E" w:rsidRDefault="00CA6BB4" w:rsidP="0099412B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Powierzchnia odwadniana całkowita – 1,365 ha, </w:t>
      </w:r>
    </w:p>
    <w:p w14:paraId="7CB2C460" w14:textId="77777777" w:rsidR="00CA6BB4" w:rsidRPr="006F440E" w:rsidRDefault="00CA6BB4" w:rsidP="00D140B0">
      <w:pPr>
        <w:tabs>
          <w:tab w:val="left" w:pos="426"/>
        </w:tabs>
        <w:spacing w:after="240" w:line="276" w:lineRule="auto"/>
        <w:ind w:left="425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 tym zanieczyszczona – 0,925 ha (drogi i place). </w:t>
      </w:r>
    </w:p>
    <w:p w14:paraId="71249760" w14:textId="77777777" w:rsidR="00D140B0" w:rsidRDefault="00207B37" w:rsidP="00D140B0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D140B0">
        <w:rPr>
          <w:rFonts w:ascii="Arial" w:hAnsi="Arial" w:cs="Arial"/>
          <w:b/>
          <w:color w:val="000000" w:themeColor="text1"/>
        </w:rPr>
        <w:t>I</w:t>
      </w:r>
      <w:r w:rsidR="00CA6BB4" w:rsidRPr="00D140B0">
        <w:rPr>
          <w:rFonts w:ascii="Arial" w:hAnsi="Arial" w:cs="Arial"/>
          <w:b/>
          <w:color w:val="000000" w:themeColor="text1"/>
        </w:rPr>
        <w:t xml:space="preserve">I.3. Dopuszczalne rodzaje i ilości wytwarzanych odpadów </w:t>
      </w:r>
    </w:p>
    <w:p w14:paraId="23D02B7F" w14:textId="77777777" w:rsidR="00CA6BB4" w:rsidRPr="006F440E" w:rsidRDefault="00CA6BB4" w:rsidP="00950796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II.3.1. </w:t>
      </w:r>
      <w:r w:rsidRPr="006F440E">
        <w:rPr>
          <w:rFonts w:ascii="Arial" w:hAnsi="Arial" w:cs="Arial"/>
          <w:color w:val="000000" w:themeColor="text1"/>
        </w:rPr>
        <w:t>Odpady niebezpieczne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04217717" w14:textId="77777777" w:rsidR="00CA6BB4" w:rsidRPr="006F440E" w:rsidRDefault="00DA03B0" w:rsidP="00D140B0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3</w:t>
      </w: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2409"/>
        <w:gridCol w:w="1164"/>
      </w:tblGrid>
      <w:tr w:rsidR="00DA03B0" w:rsidRPr="006F440E" w14:paraId="5A67BE10" w14:textId="77777777" w:rsidTr="00B467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2E25991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2C999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4CB5B7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E42418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Źródło powstawania odpadu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4974CD" w14:textId="77777777" w:rsidR="00DA03B0" w:rsidRPr="006F440E" w:rsidRDefault="00DA03B0" w:rsidP="00B467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</w:t>
            </w:r>
          </w:p>
          <w:p w14:paraId="0F12AC46" w14:textId="77777777" w:rsidR="00DA03B0" w:rsidRPr="006F440E" w:rsidRDefault="00DA03B0" w:rsidP="00B467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[Mg/rok]</w:t>
            </w:r>
          </w:p>
        </w:tc>
      </w:tr>
      <w:tr w:rsidR="00DA03B0" w:rsidRPr="006F440E" w14:paraId="0A874E47" w14:textId="77777777" w:rsidTr="00B467CE">
        <w:trPr>
          <w:jc w:val="center"/>
        </w:trPr>
        <w:tc>
          <w:tcPr>
            <w:tcW w:w="675" w:type="dxa"/>
            <w:vAlign w:val="center"/>
          </w:tcPr>
          <w:p w14:paraId="58F35456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9F74FFF" w14:textId="77777777" w:rsidR="00DA03B0" w:rsidRPr="00D140B0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40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 01 10*</w:t>
            </w:r>
          </w:p>
        </w:tc>
        <w:tc>
          <w:tcPr>
            <w:tcW w:w="3544" w:type="dxa"/>
            <w:vAlign w:val="center"/>
          </w:tcPr>
          <w:p w14:paraId="6FC49A90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Mineralne oleje hydrauliczne nie zawierające związków chlorowcoorganicznych</w:t>
            </w:r>
          </w:p>
        </w:tc>
        <w:tc>
          <w:tcPr>
            <w:tcW w:w="2409" w:type="dxa"/>
            <w:vAlign w:val="center"/>
          </w:tcPr>
          <w:p w14:paraId="646A779A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Wymiana olejów 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urządzeniach, pomieszczenia warsztatowe, hale produkcyjne, stanowiska obsługowe maszyn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64" w:type="dxa"/>
            <w:vAlign w:val="center"/>
          </w:tcPr>
          <w:p w14:paraId="637B415C" w14:textId="77777777" w:rsidR="00DA03B0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2,0</w:t>
            </w:r>
          </w:p>
        </w:tc>
      </w:tr>
      <w:tr w:rsidR="00DA03B0" w:rsidRPr="006F440E" w14:paraId="46361BBF" w14:textId="77777777" w:rsidTr="00B467CE">
        <w:trPr>
          <w:trHeight w:val="1306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3D2A3D5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E3D209" w14:textId="77777777" w:rsidR="00DA03B0" w:rsidRPr="00D140B0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40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 02 08*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8FD6AD4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Inne oleje silnikowe, 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przekładniowe i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smarowe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F80C66" w14:textId="77777777" w:rsidR="000D47A3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Wymiana olejów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 urządzeniach, pomieszczenia warsztatowe, hale produkcyjne, stanowiska obsługowe maszyn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0300868A" w14:textId="77777777" w:rsidR="00DA03B0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0,9</w:t>
            </w:r>
          </w:p>
        </w:tc>
      </w:tr>
      <w:tr w:rsidR="000D47A3" w:rsidRPr="006F440E" w14:paraId="35D92DC9" w14:textId="77777777" w:rsidTr="00B467CE">
        <w:trPr>
          <w:trHeight w:val="452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4D35066" w14:textId="77777777" w:rsidR="000D47A3" w:rsidRPr="006F440E" w:rsidRDefault="000D47A3" w:rsidP="00B467CE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9C013A6" w14:textId="77777777" w:rsidR="000D47A3" w:rsidRPr="00D140B0" w:rsidRDefault="000D47A3" w:rsidP="00B467CE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40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10*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8BEA2CB" w14:textId="77777777" w:rsidR="000D47A3" w:rsidRPr="006F440E" w:rsidRDefault="000D47A3" w:rsidP="00B467CE">
            <w:pPr>
              <w:spacing w:line="276" w:lineRule="auto"/>
              <w:ind w:left="108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zawierające pozostałości substancji niebezpiecznych lub nimi zanieczyszczone (np. środkami ochrony roślin I i II klasy toksyczności –bardzo toksyczne i toksyczne)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781746" w14:textId="77777777" w:rsidR="000D47A3" w:rsidRPr="006F440E" w:rsidRDefault="000D47A3" w:rsidP="00B467CE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Laboratorium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14:paraId="0E217D86" w14:textId="77777777" w:rsidR="000D47A3" w:rsidRPr="006F440E" w:rsidRDefault="000D47A3" w:rsidP="00B467CE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0,4</w:t>
            </w:r>
          </w:p>
        </w:tc>
      </w:tr>
      <w:tr w:rsidR="00DA03B0" w:rsidRPr="006F440E" w14:paraId="2D1B8E34" w14:textId="77777777" w:rsidTr="00B467CE">
        <w:trPr>
          <w:jc w:val="center"/>
        </w:trPr>
        <w:tc>
          <w:tcPr>
            <w:tcW w:w="675" w:type="dxa"/>
            <w:vAlign w:val="center"/>
          </w:tcPr>
          <w:p w14:paraId="67BE4305" w14:textId="77777777" w:rsidR="00DA03B0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DA03B0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091E1034" w14:textId="77777777" w:rsidR="00DA03B0" w:rsidRPr="00D140B0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40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02 02*</w:t>
            </w:r>
          </w:p>
        </w:tc>
        <w:tc>
          <w:tcPr>
            <w:tcW w:w="3544" w:type="dxa"/>
            <w:vAlign w:val="center"/>
          </w:tcPr>
          <w:p w14:paraId="61605841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Sorbenty, materiały filtracyjne 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(w tym filtry olejowe nie ujęte 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innych grupach), tkaniny do wycierania (np. szmaty, ścierki) 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 ubrania ochronne zanieczyszczone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substancjami niebezpiecznymi (np. PCB)</w:t>
            </w:r>
          </w:p>
        </w:tc>
        <w:tc>
          <w:tcPr>
            <w:tcW w:w="2409" w:type="dxa"/>
            <w:vAlign w:val="center"/>
          </w:tcPr>
          <w:p w14:paraId="4826ACC0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Stanowiska obsługi maszyn i urządzeń</w:t>
            </w:r>
          </w:p>
        </w:tc>
        <w:tc>
          <w:tcPr>
            <w:tcW w:w="1164" w:type="dxa"/>
            <w:vAlign w:val="center"/>
          </w:tcPr>
          <w:p w14:paraId="0EBE1440" w14:textId="77777777" w:rsidR="00DA03B0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0,9</w:t>
            </w:r>
          </w:p>
        </w:tc>
      </w:tr>
      <w:tr w:rsidR="00DA03B0" w:rsidRPr="006F440E" w14:paraId="788BD754" w14:textId="77777777" w:rsidTr="00B467CE">
        <w:trPr>
          <w:trHeight w:val="367"/>
          <w:jc w:val="center"/>
        </w:trPr>
        <w:tc>
          <w:tcPr>
            <w:tcW w:w="675" w:type="dxa"/>
            <w:vAlign w:val="center"/>
          </w:tcPr>
          <w:p w14:paraId="152B2826" w14:textId="77777777" w:rsidR="00DA03B0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5</w:t>
            </w:r>
            <w:r w:rsidR="00DA03B0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33B009AE" w14:textId="77777777" w:rsidR="00DA03B0" w:rsidRPr="00D140B0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140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 01 07*</w:t>
            </w:r>
          </w:p>
        </w:tc>
        <w:tc>
          <w:tcPr>
            <w:tcW w:w="3544" w:type="dxa"/>
            <w:vAlign w:val="center"/>
          </w:tcPr>
          <w:p w14:paraId="037023D1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Filtry olejowe</w:t>
            </w:r>
          </w:p>
        </w:tc>
        <w:tc>
          <w:tcPr>
            <w:tcW w:w="2409" w:type="dxa"/>
            <w:vAlign w:val="center"/>
          </w:tcPr>
          <w:p w14:paraId="001AC6F8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Wymiana zużytych filtrów na nowe</w:t>
            </w:r>
          </w:p>
        </w:tc>
        <w:tc>
          <w:tcPr>
            <w:tcW w:w="1164" w:type="dxa"/>
            <w:vAlign w:val="center"/>
          </w:tcPr>
          <w:p w14:paraId="1E4FDADB" w14:textId="77777777" w:rsidR="00DA03B0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0,15</w:t>
            </w:r>
          </w:p>
        </w:tc>
      </w:tr>
      <w:tr w:rsidR="00DA03B0" w:rsidRPr="006F440E" w14:paraId="451EC01A" w14:textId="77777777" w:rsidTr="00B467CE">
        <w:trPr>
          <w:jc w:val="center"/>
        </w:trPr>
        <w:tc>
          <w:tcPr>
            <w:tcW w:w="675" w:type="dxa"/>
            <w:vAlign w:val="center"/>
          </w:tcPr>
          <w:p w14:paraId="27D09C97" w14:textId="77777777" w:rsidR="00DA03B0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DA03B0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09141610" w14:textId="77777777" w:rsidR="00DA03B0" w:rsidRPr="00950796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07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 02 13*</w:t>
            </w:r>
          </w:p>
        </w:tc>
        <w:tc>
          <w:tcPr>
            <w:tcW w:w="3544" w:type="dxa"/>
            <w:vAlign w:val="center"/>
          </w:tcPr>
          <w:p w14:paraId="629F290B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Zużyte urządzenia zawierające niebezpieczne elementy inne niż wymienione </w:t>
            </w:r>
            <w:r w:rsidR="00B467CE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16 02 09 do 16 02 12</w:t>
            </w:r>
          </w:p>
        </w:tc>
        <w:tc>
          <w:tcPr>
            <w:tcW w:w="2409" w:type="dxa"/>
            <w:vAlign w:val="center"/>
          </w:tcPr>
          <w:p w14:paraId="0EF684E8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Wymiana lamp fluorescencyjnych</w:t>
            </w:r>
          </w:p>
        </w:tc>
        <w:tc>
          <w:tcPr>
            <w:tcW w:w="1164" w:type="dxa"/>
            <w:vAlign w:val="center"/>
          </w:tcPr>
          <w:p w14:paraId="22558011" w14:textId="77777777" w:rsidR="00DA03B0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0,09</w:t>
            </w:r>
          </w:p>
        </w:tc>
      </w:tr>
      <w:tr w:rsidR="00DA03B0" w:rsidRPr="006F440E" w14:paraId="6FCAF07A" w14:textId="77777777" w:rsidTr="00B467CE">
        <w:trPr>
          <w:jc w:val="center"/>
        </w:trPr>
        <w:tc>
          <w:tcPr>
            <w:tcW w:w="675" w:type="dxa"/>
            <w:vAlign w:val="center"/>
          </w:tcPr>
          <w:p w14:paraId="47BC7A90" w14:textId="77777777" w:rsidR="00DA03B0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DA03B0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4B6CD57" w14:textId="77777777" w:rsidR="00DA03B0" w:rsidRPr="00950796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507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 06 01*</w:t>
            </w:r>
          </w:p>
        </w:tc>
        <w:tc>
          <w:tcPr>
            <w:tcW w:w="3544" w:type="dxa"/>
            <w:vAlign w:val="center"/>
          </w:tcPr>
          <w:p w14:paraId="13F05315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Baterie i akumulatory ołowiowe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5B00341" w14:textId="77777777" w:rsidR="00DA03B0" w:rsidRPr="006F440E" w:rsidRDefault="00DA03B0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Wymiana akumulatorów w akumulatorowych wózkach transportowych</w:t>
            </w:r>
          </w:p>
        </w:tc>
        <w:tc>
          <w:tcPr>
            <w:tcW w:w="1164" w:type="dxa"/>
            <w:tcBorders>
              <w:left w:val="single" w:sz="4" w:space="0" w:color="auto"/>
            </w:tcBorders>
            <w:vAlign w:val="center"/>
          </w:tcPr>
          <w:p w14:paraId="4C79980C" w14:textId="77777777" w:rsidR="00DA03B0" w:rsidRPr="006F440E" w:rsidRDefault="00950796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0,15</w:t>
            </w:r>
          </w:p>
        </w:tc>
      </w:tr>
    </w:tbl>
    <w:p w14:paraId="57787CA5" w14:textId="77777777" w:rsidR="00CA6BB4" w:rsidRPr="006F440E" w:rsidRDefault="00CA6BB4" w:rsidP="008D6501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II.3.2. </w:t>
      </w:r>
      <w:r w:rsidRPr="006F440E">
        <w:rPr>
          <w:rFonts w:ascii="Arial" w:hAnsi="Arial" w:cs="Arial"/>
          <w:color w:val="000000" w:themeColor="text1"/>
        </w:rPr>
        <w:t>Odpady inne niż niebezpieczne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44529763" w14:textId="77777777" w:rsidR="000D47A3" w:rsidRPr="006F440E" w:rsidRDefault="000D47A3" w:rsidP="00E87C7C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263"/>
        <w:gridCol w:w="2515"/>
        <w:gridCol w:w="3448"/>
        <w:gridCol w:w="1160"/>
      </w:tblGrid>
      <w:tr w:rsidR="000D47A3" w:rsidRPr="006F440E" w14:paraId="092A596E" w14:textId="77777777" w:rsidTr="00B467CE">
        <w:tc>
          <w:tcPr>
            <w:tcW w:w="567" w:type="dxa"/>
            <w:shd w:val="clear" w:color="auto" w:fill="auto"/>
            <w:vAlign w:val="center"/>
          </w:tcPr>
          <w:p w14:paraId="2F869BD0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45526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1383CC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B3FFA6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Źródło powstawania odpadu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0637BA5" w14:textId="77777777" w:rsidR="000D47A3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Ilość</w:t>
            </w:r>
          </w:p>
          <w:p w14:paraId="038B117B" w14:textId="77777777" w:rsidR="000D47A3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[Mg/rok]</w:t>
            </w:r>
          </w:p>
        </w:tc>
      </w:tr>
      <w:tr w:rsidR="000D47A3" w:rsidRPr="006F440E" w14:paraId="7C99B5EA" w14:textId="77777777" w:rsidTr="00B467CE">
        <w:tc>
          <w:tcPr>
            <w:tcW w:w="567" w:type="dxa"/>
            <w:vAlign w:val="center"/>
          </w:tcPr>
          <w:p w14:paraId="38B58639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26EB0147" w14:textId="77777777" w:rsidR="000D47A3" w:rsidRPr="00877148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10 08 09</w:t>
            </w:r>
          </w:p>
        </w:tc>
        <w:tc>
          <w:tcPr>
            <w:tcW w:w="2552" w:type="dxa"/>
            <w:vAlign w:val="center"/>
          </w:tcPr>
          <w:p w14:paraId="209CC461" w14:textId="77777777" w:rsidR="00D7133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żużle</w:t>
            </w:r>
          </w:p>
          <w:p w14:paraId="392690EF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(żużel fajalitowy)</w:t>
            </w:r>
          </w:p>
        </w:tc>
        <w:tc>
          <w:tcPr>
            <w:tcW w:w="3543" w:type="dxa"/>
            <w:vAlign w:val="center"/>
          </w:tcPr>
          <w:p w14:paraId="1792F68C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Powstające w trakcie przetopu składników</w:t>
            </w:r>
          </w:p>
          <w:p w14:paraId="7C09048A" w14:textId="77777777" w:rsidR="000D47A3" w:rsidRPr="006F440E" w:rsidRDefault="000D47A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krótkim piecu obrotowym</w:t>
            </w:r>
          </w:p>
        </w:tc>
        <w:tc>
          <w:tcPr>
            <w:tcW w:w="1164" w:type="dxa"/>
            <w:vAlign w:val="center"/>
          </w:tcPr>
          <w:p w14:paraId="01001E5E" w14:textId="77777777" w:rsidR="000D47A3" w:rsidRPr="006F440E" w:rsidRDefault="000D47A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3 500</w:t>
            </w:r>
          </w:p>
        </w:tc>
      </w:tr>
      <w:tr w:rsidR="00D71333" w:rsidRPr="006F440E" w14:paraId="2FC49E9A" w14:textId="77777777" w:rsidTr="00B467CE">
        <w:tc>
          <w:tcPr>
            <w:tcW w:w="567" w:type="dxa"/>
            <w:vAlign w:val="center"/>
          </w:tcPr>
          <w:p w14:paraId="2FE4D3F0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78A35BDA" w14:textId="77777777" w:rsidR="00D71333" w:rsidRPr="00877148" w:rsidRDefault="00D71333" w:rsidP="00B467CE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10 08 11</w:t>
            </w:r>
          </w:p>
        </w:tc>
        <w:tc>
          <w:tcPr>
            <w:tcW w:w="2552" w:type="dxa"/>
            <w:vAlign w:val="center"/>
          </w:tcPr>
          <w:p w14:paraId="2E07A6D8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Zgary inne niż wymienione w 10 08 10</w:t>
            </w:r>
          </w:p>
        </w:tc>
        <w:tc>
          <w:tcPr>
            <w:tcW w:w="3543" w:type="dxa"/>
            <w:vAlign w:val="center"/>
          </w:tcPr>
          <w:p w14:paraId="76986EA1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Powstające w procesie rafinacji stopu surowego z KPO</w:t>
            </w:r>
          </w:p>
        </w:tc>
        <w:tc>
          <w:tcPr>
            <w:tcW w:w="1164" w:type="dxa"/>
            <w:vAlign w:val="center"/>
          </w:tcPr>
          <w:p w14:paraId="50D8FF3D" w14:textId="77777777" w:rsidR="00D71333" w:rsidRPr="006F440E" w:rsidRDefault="00D7133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</w:tc>
      </w:tr>
      <w:tr w:rsidR="00D71333" w:rsidRPr="006F440E" w14:paraId="10CAC4DF" w14:textId="77777777" w:rsidTr="00B467CE">
        <w:tc>
          <w:tcPr>
            <w:tcW w:w="567" w:type="dxa"/>
            <w:vAlign w:val="center"/>
          </w:tcPr>
          <w:p w14:paraId="250552D0" w14:textId="77777777" w:rsidR="00D71333" w:rsidRPr="006F440E" w:rsidRDefault="00D71333" w:rsidP="00B467CE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5846B95F" w14:textId="77777777" w:rsidR="00D71333" w:rsidRPr="00877148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552" w:type="dxa"/>
            <w:vAlign w:val="center"/>
          </w:tcPr>
          <w:p w14:paraId="2C425A1D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Opakowania z papieru </w:t>
            </w:r>
            <w:r w:rsidR="00CB1243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 tektury (worki</w:t>
            </w:r>
          </w:p>
          <w:p w14:paraId="0887D3E5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z papieru)</w:t>
            </w:r>
          </w:p>
        </w:tc>
        <w:tc>
          <w:tcPr>
            <w:tcW w:w="3543" w:type="dxa"/>
            <w:vAlign w:val="center"/>
          </w:tcPr>
          <w:p w14:paraId="5DD8A4FF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powstają w wyniku rozładunku dostarczanych surowców i dodatków wsadowych</w:t>
            </w:r>
          </w:p>
        </w:tc>
        <w:tc>
          <w:tcPr>
            <w:tcW w:w="1164" w:type="dxa"/>
            <w:vAlign w:val="center"/>
          </w:tcPr>
          <w:p w14:paraId="5B3EBC4D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D71333" w:rsidRPr="006F440E" w14:paraId="1D9488DB" w14:textId="77777777" w:rsidTr="00B467CE">
        <w:tc>
          <w:tcPr>
            <w:tcW w:w="567" w:type="dxa"/>
            <w:vAlign w:val="center"/>
          </w:tcPr>
          <w:p w14:paraId="4DEF4BE5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14:paraId="703F6276" w14:textId="77777777" w:rsidR="00D71333" w:rsidRPr="00877148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552" w:type="dxa"/>
            <w:vAlign w:val="center"/>
          </w:tcPr>
          <w:p w14:paraId="4AB133A4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tworzyw sztucznych (folia opakowaniowa)</w:t>
            </w:r>
          </w:p>
        </w:tc>
        <w:tc>
          <w:tcPr>
            <w:tcW w:w="3543" w:type="dxa"/>
            <w:vAlign w:val="center"/>
          </w:tcPr>
          <w:p w14:paraId="0B16EE47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powstają w wyniku rozładunku dostarczanych surowców i dodatków wsadowych</w:t>
            </w:r>
          </w:p>
        </w:tc>
        <w:tc>
          <w:tcPr>
            <w:tcW w:w="1164" w:type="dxa"/>
            <w:vAlign w:val="center"/>
          </w:tcPr>
          <w:p w14:paraId="09BFC927" w14:textId="77777777" w:rsidR="00D71333" w:rsidRPr="006F440E" w:rsidRDefault="00D7133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D71333" w:rsidRPr="006F440E" w14:paraId="6626284B" w14:textId="77777777" w:rsidTr="00B467CE">
        <w:tc>
          <w:tcPr>
            <w:tcW w:w="567" w:type="dxa"/>
            <w:vAlign w:val="center"/>
          </w:tcPr>
          <w:p w14:paraId="6652E910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14:paraId="15C3EACC" w14:textId="77777777" w:rsidR="00D71333" w:rsidRPr="00877148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15 01 04</w:t>
            </w:r>
          </w:p>
        </w:tc>
        <w:tc>
          <w:tcPr>
            <w:tcW w:w="2552" w:type="dxa"/>
            <w:vAlign w:val="center"/>
          </w:tcPr>
          <w:p w14:paraId="181361BD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metali (pojemniki, drut, opaski metalowe, blachy)</w:t>
            </w:r>
          </w:p>
        </w:tc>
        <w:tc>
          <w:tcPr>
            <w:tcW w:w="3543" w:type="dxa"/>
            <w:vAlign w:val="center"/>
          </w:tcPr>
          <w:p w14:paraId="3A994A08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powstają w wyniku rozładunku dostarczanych surowców i dodatków wsadowych</w:t>
            </w:r>
          </w:p>
        </w:tc>
        <w:tc>
          <w:tcPr>
            <w:tcW w:w="1164" w:type="dxa"/>
            <w:vAlign w:val="center"/>
          </w:tcPr>
          <w:p w14:paraId="25B9DB7E" w14:textId="77777777" w:rsidR="00D71333" w:rsidRPr="006F440E" w:rsidRDefault="00D71333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="008D6501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D71333" w:rsidRPr="006F440E" w14:paraId="6EA11AD5" w14:textId="77777777" w:rsidTr="00B467CE">
        <w:tc>
          <w:tcPr>
            <w:tcW w:w="567" w:type="dxa"/>
            <w:vAlign w:val="center"/>
          </w:tcPr>
          <w:p w14:paraId="60E4B5F0" w14:textId="77777777" w:rsidR="00D71333" w:rsidRPr="006F440E" w:rsidRDefault="00D71333" w:rsidP="00CB124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14:paraId="41249938" w14:textId="77777777" w:rsidR="00D71333" w:rsidRPr="00877148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16 11 04</w:t>
            </w:r>
          </w:p>
        </w:tc>
        <w:tc>
          <w:tcPr>
            <w:tcW w:w="2552" w:type="dxa"/>
            <w:vAlign w:val="center"/>
          </w:tcPr>
          <w:p w14:paraId="3416DBCD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Okładziny piecowe</w:t>
            </w:r>
            <w:r w:rsidR="00CB1243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materiały ogniotrwałe z procesów metalurgicznych inne niż wymienione </w:t>
            </w:r>
            <w:r w:rsidR="00CB1243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16 11 03 (zużyta cegła magnezytowo – chromowa)</w:t>
            </w:r>
          </w:p>
        </w:tc>
        <w:tc>
          <w:tcPr>
            <w:tcW w:w="3543" w:type="dxa"/>
            <w:vAlign w:val="center"/>
          </w:tcPr>
          <w:p w14:paraId="6BFB14DF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Powstaje w wyniku wymiany wymurówki pieca</w:t>
            </w:r>
          </w:p>
        </w:tc>
        <w:tc>
          <w:tcPr>
            <w:tcW w:w="1164" w:type="dxa"/>
            <w:vAlign w:val="center"/>
          </w:tcPr>
          <w:p w14:paraId="1A5CA134" w14:textId="77777777" w:rsidR="00D71333" w:rsidRPr="006F440E" w:rsidRDefault="008D6501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</w:tr>
      <w:tr w:rsidR="00D71333" w:rsidRPr="006F440E" w14:paraId="40EAE409" w14:textId="77777777" w:rsidTr="00B467CE">
        <w:tc>
          <w:tcPr>
            <w:tcW w:w="567" w:type="dxa"/>
            <w:vAlign w:val="center"/>
          </w:tcPr>
          <w:p w14:paraId="358F6081" w14:textId="77777777" w:rsidR="00D71333" w:rsidRPr="006F440E" w:rsidRDefault="00D71333" w:rsidP="00CB1243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14:paraId="587609E8" w14:textId="77777777" w:rsidR="00D71333" w:rsidRPr="00877148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714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17 04 05</w:t>
            </w:r>
          </w:p>
        </w:tc>
        <w:tc>
          <w:tcPr>
            <w:tcW w:w="2552" w:type="dxa"/>
            <w:vAlign w:val="center"/>
          </w:tcPr>
          <w:p w14:paraId="4366E957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Żelazo i stal</w:t>
            </w:r>
          </w:p>
        </w:tc>
        <w:tc>
          <w:tcPr>
            <w:tcW w:w="3543" w:type="dxa"/>
            <w:vAlign w:val="center"/>
          </w:tcPr>
          <w:p w14:paraId="5E128333" w14:textId="77777777" w:rsidR="00D71333" w:rsidRPr="006F440E" w:rsidRDefault="00D71333" w:rsidP="00B467C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zużyte części maszyn i urządzeń, remonty budowlane</w:t>
            </w:r>
          </w:p>
        </w:tc>
        <w:tc>
          <w:tcPr>
            <w:tcW w:w="1164" w:type="dxa"/>
            <w:vAlign w:val="center"/>
          </w:tcPr>
          <w:p w14:paraId="07401824" w14:textId="77777777" w:rsidR="00D71333" w:rsidRPr="006F440E" w:rsidRDefault="008D6501" w:rsidP="00B467C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D71333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E3B07A3" w14:textId="77777777" w:rsidR="00445982" w:rsidRPr="006F440E" w:rsidRDefault="00445982" w:rsidP="008D6501">
      <w:pPr>
        <w:spacing w:before="24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bCs/>
          <w:color w:val="000000" w:themeColor="text1"/>
          <w:lang w:eastAsia="en-US"/>
        </w:rPr>
        <w:t xml:space="preserve">II.4. </w:t>
      </w:r>
      <w:r w:rsidRPr="00A041E9">
        <w:rPr>
          <w:rFonts w:ascii="Arial" w:hAnsi="Arial" w:cs="Arial"/>
          <w:b/>
          <w:bCs/>
          <w:color w:val="000000" w:themeColor="text1"/>
          <w:lang w:eastAsia="en-US"/>
        </w:rPr>
        <w:t>Dopuszczalny poziom emisji hałasu do środowiska z instalacji</w:t>
      </w:r>
      <w:r w:rsidRPr="006F440E">
        <w:rPr>
          <w:rFonts w:ascii="Arial" w:hAnsi="Arial" w:cs="Arial"/>
          <w:bCs/>
          <w:color w:val="000000" w:themeColor="text1"/>
          <w:lang w:eastAsia="en-US"/>
        </w:rPr>
        <w:t xml:space="preserve"> </w:t>
      </w:r>
    </w:p>
    <w:p w14:paraId="09A0ADF1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0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Ustalam dopuszczalną emisję, wyrażoną poprzez równoważny poziom dźwięku emitowanego na obszary zabudowy mieszkaniowej położonej w kierunku południowo-zachodnim od granicy instalacji w miejscowości Nagnajów oraz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br/>
      </w:r>
      <w:r w:rsidRPr="006F440E">
        <w:rPr>
          <w:rFonts w:ascii="Arial" w:hAnsi="Arial" w:cs="Arial"/>
          <w:color w:val="000000" w:themeColor="text1"/>
          <w:lang w:eastAsia="en-US"/>
        </w:rPr>
        <w:lastRenderedPageBreak/>
        <w:t xml:space="preserve">w kierunku południowo-wschodnim od granicy instalacji w miejscowości Mogiły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br/>
      </w:r>
      <w:r w:rsidRPr="006F440E">
        <w:rPr>
          <w:rFonts w:ascii="Arial" w:hAnsi="Arial" w:cs="Arial"/>
          <w:color w:val="000000" w:themeColor="text1"/>
          <w:lang w:eastAsia="en-US"/>
        </w:rPr>
        <w:t xml:space="preserve">w zależności od pory dnia w następujący sposób: </w:t>
      </w:r>
    </w:p>
    <w:p w14:paraId="743DB317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0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− w godzinach od 6.00 do 22.00 - 55 dB(A), </w:t>
      </w:r>
    </w:p>
    <w:p w14:paraId="7E0C7090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0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− w godzinach od 22.00 do 6.00 - 45 dB(A). </w:t>
      </w:r>
    </w:p>
    <w:p w14:paraId="3E474437" w14:textId="77777777" w:rsidR="00445982" w:rsidRPr="006F440E" w:rsidRDefault="00445982" w:rsidP="00CB026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Wielkość maksymalnej dopus</w:t>
      </w:r>
      <w:r w:rsidR="00885C25"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zczalnej emisji oraz maksymalny </w:t>
      </w:r>
      <w:r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dopuszczalny czas utrzymywania si</w:t>
      </w:r>
      <w:r w:rsidR="00885C25"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ę uzasadnionych technologicznie </w:t>
      </w:r>
      <w:r w:rsidR="00CB1243"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warunkó</w:t>
      </w:r>
      <w:r w:rsidR="00704A01"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w </w:t>
      </w:r>
      <w:r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eksploatacyjnych odbiegających od normalnych </w:t>
      </w:r>
    </w:p>
    <w:p w14:paraId="4F10CE37" w14:textId="77777777" w:rsidR="00885C25" w:rsidRPr="006F440E" w:rsidRDefault="00885C25" w:rsidP="00CB0268">
      <w:pPr>
        <w:pStyle w:val="Akapitzlist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</w:p>
    <w:p w14:paraId="52C404D2" w14:textId="77777777" w:rsidR="00445982" w:rsidRPr="006F440E" w:rsidRDefault="00445982" w:rsidP="00CB0268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Instalacja nie będzie pracowała w warunkach odbiegających od normalnych.</w:t>
      </w:r>
    </w:p>
    <w:p w14:paraId="44F9DB42" w14:textId="77777777" w:rsidR="00445982" w:rsidRPr="006F440E" w:rsidRDefault="00885C25" w:rsidP="00E87C7C">
      <w:pPr>
        <w:autoSpaceDE w:val="0"/>
        <w:autoSpaceDN w:val="0"/>
        <w:adjustRightInd w:val="0"/>
        <w:spacing w:before="240" w:after="120" w:line="276" w:lineRule="auto"/>
        <w:ind w:left="278" w:hanging="278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bCs/>
          <w:color w:val="000000" w:themeColor="text1"/>
          <w:lang w:eastAsia="en-US"/>
        </w:rPr>
        <w:t>IV.</w:t>
      </w:r>
      <w:r w:rsidR="00445982"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Warunki wprowadzania do środowiska substancji lub energii i wymagane działania, w tym środki techniczne </w:t>
      </w:r>
      <w:r w:rsidR="00A041E9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mające na celu zapobieganie lub </w:t>
      </w:r>
      <w:r w:rsidR="00445982" w:rsidRPr="006F440E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ograniczanie emisji </w:t>
      </w:r>
    </w:p>
    <w:p w14:paraId="405D4D31" w14:textId="77777777" w:rsidR="00445982" w:rsidRPr="006F440E" w:rsidRDefault="00445982" w:rsidP="00CB026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bCs/>
          <w:color w:val="000000" w:themeColor="text1"/>
          <w:lang w:eastAsia="en-US"/>
        </w:rPr>
        <w:t xml:space="preserve">IV.1. </w:t>
      </w:r>
      <w:r w:rsidRPr="00A041E9">
        <w:rPr>
          <w:rFonts w:ascii="Arial" w:hAnsi="Arial" w:cs="Arial"/>
          <w:b/>
          <w:bCs/>
          <w:color w:val="000000" w:themeColor="text1"/>
          <w:lang w:eastAsia="en-US"/>
        </w:rPr>
        <w:t xml:space="preserve">Warunki wprowadzania gazów i pyłów do powietrza </w:t>
      </w:r>
    </w:p>
    <w:p w14:paraId="56671EF3" w14:textId="77777777" w:rsidR="00445982" w:rsidRPr="006F440E" w:rsidRDefault="00445982" w:rsidP="00E87C7C">
      <w:pPr>
        <w:spacing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</w:t>
      </w:r>
      <w:r w:rsidRPr="006F440E">
        <w:rPr>
          <w:rFonts w:ascii="Arial" w:hAnsi="Arial" w:cs="Arial"/>
          <w:color w:val="000000" w:themeColor="text1"/>
          <w:lang w:eastAsia="en-US"/>
        </w:rPr>
        <w:t>. Miejsca i sposób wprowadzania gazów i pyłów do powietrza</w:t>
      </w:r>
    </w:p>
    <w:p w14:paraId="4D1B3B6D" w14:textId="77777777" w:rsidR="00445982" w:rsidRPr="006F440E" w:rsidRDefault="00207B37" w:rsidP="00E87C7C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lang w:eastAsia="en-US"/>
        </w:rPr>
      </w:pPr>
      <w:r w:rsidRPr="006F440E">
        <w:rPr>
          <w:rFonts w:ascii="Arial" w:hAnsi="Arial" w:cs="Arial"/>
          <w:b/>
          <w:color w:val="000000" w:themeColor="text1"/>
          <w:sz w:val="20"/>
          <w:lang w:eastAsia="en-US"/>
        </w:rPr>
        <w:t>Tabela 5</w:t>
      </w:r>
    </w:p>
    <w:tbl>
      <w:tblPr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92"/>
        <w:gridCol w:w="1418"/>
        <w:gridCol w:w="1276"/>
        <w:gridCol w:w="1842"/>
        <w:gridCol w:w="1560"/>
        <w:gridCol w:w="1275"/>
      </w:tblGrid>
      <w:tr w:rsidR="00445982" w:rsidRPr="006F440E" w14:paraId="25566CB6" w14:textId="77777777" w:rsidTr="00704A01">
        <w:trPr>
          <w:trHeight w:val="849"/>
        </w:trPr>
        <w:tc>
          <w:tcPr>
            <w:tcW w:w="637" w:type="dxa"/>
            <w:vAlign w:val="center"/>
          </w:tcPr>
          <w:p w14:paraId="28C394B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92" w:type="dxa"/>
            <w:vAlign w:val="center"/>
          </w:tcPr>
          <w:p w14:paraId="722C512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Emitor</w:t>
            </w:r>
          </w:p>
        </w:tc>
        <w:tc>
          <w:tcPr>
            <w:tcW w:w="1418" w:type="dxa"/>
            <w:vAlign w:val="center"/>
          </w:tcPr>
          <w:p w14:paraId="2932DD07" w14:textId="77777777" w:rsidR="00F36A48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Wysokość emitora </w:t>
            </w:r>
          </w:p>
          <w:p w14:paraId="1F56198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[m]</w:t>
            </w:r>
          </w:p>
        </w:tc>
        <w:tc>
          <w:tcPr>
            <w:tcW w:w="1276" w:type="dxa"/>
            <w:vAlign w:val="center"/>
          </w:tcPr>
          <w:p w14:paraId="451D3A09" w14:textId="77777777" w:rsidR="00F36A48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Średnica emitora </w:t>
            </w:r>
          </w:p>
          <w:p w14:paraId="0D4852C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u wylotu [m]</w:t>
            </w:r>
          </w:p>
        </w:tc>
        <w:tc>
          <w:tcPr>
            <w:tcW w:w="1842" w:type="dxa"/>
            <w:vAlign w:val="center"/>
          </w:tcPr>
          <w:p w14:paraId="2A9B3D4F" w14:textId="77777777" w:rsidR="00F36A48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Prędkość gazów odlotowych </w:t>
            </w:r>
          </w:p>
          <w:p w14:paraId="208BC3F6" w14:textId="77777777" w:rsidR="00F36A48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na wylocie emitora </w:t>
            </w:r>
          </w:p>
          <w:p w14:paraId="2CE97A0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[m/s]</w:t>
            </w:r>
          </w:p>
        </w:tc>
        <w:tc>
          <w:tcPr>
            <w:tcW w:w="1560" w:type="dxa"/>
            <w:vAlign w:val="center"/>
          </w:tcPr>
          <w:p w14:paraId="13FC1BB8" w14:textId="77777777" w:rsidR="00F36A48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Temperatura gazów odlotowych na wylocie emitora </w:t>
            </w:r>
          </w:p>
          <w:p w14:paraId="49C010E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[K]</w:t>
            </w:r>
          </w:p>
        </w:tc>
        <w:tc>
          <w:tcPr>
            <w:tcW w:w="1275" w:type="dxa"/>
            <w:vAlign w:val="center"/>
          </w:tcPr>
          <w:p w14:paraId="6855241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Czas pracy emitora [h/rok]</w:t>
            </w:r>
          </w:p>
        </w:tc>
      </w:tr>
      <w:tr w:rsidR="00445982" w:rsidRPr="006F440E" w14:paraId="1CC9C600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7F953A3C" w14:textId="77777777" w:rsidR="00445982" w:rsidRPr="006F440E" w:rsidRDefault="00445982" w:rsidP="00E87C7C">
            <w:pPr>
              <w:spacing w:line="276" w:lineRule="auto"/>
              <w:ind w:left="-3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92" w:type="dxa"/>
            <w:vAlign w:val="center"/>
          </w:tcPr>
          <w:p w14:paraId="1AE811E0" w14:textId="77777777" w:rsidR="00445982" w:rsidRPr="006F440E" w:rsidRDefault="00445982" w:rsidP="00E87C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E1</w:t>
            </w:r>
          </w:p>
        </w:tc>
        <w:tc>
          <w:tcPr>
            <w:tcW w:w="1418" w:type="dxa"/>
            <w:vAlign w:val="center"/>
          </w:tcPr>
          <w:p w14:paraId="54027E70" w14:textId="77777777" w:rsidR="00445982" w:rsidRPr="006F440E" w:rsidRDefault="00445982" w:rsidP="00E87C7C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276" w:type="dxa"/>
            <w:vAlign w:val="center"/>
          </w:tcPr>
          <w:p w14:paraId="7EB97423" w14:textId="77777777" w:rsidR="00445982" w:rsidRPr="006F440E" w:rsidRDefault="00445982" w:rsidP="00E87C7C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842" w:type="dxa"/>
            <w:vAlign w:val="center"/>
          </w:tcPr>
          <w:p w14:paraId="2BA960AC" w14:textId="77777777" w:rsidR="00445982" w:rsidRPr="006F440E" w:rsidRDefault="00445982" w:rsidP="00E87C7C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560" w:type="dxa"/>
            <w:vAlign w:val="center"/>
          </w:tcPr>
          <w:p w14:paraId="1BEE6700" w14:textId="77777777" w:rsidR="00445982" w:rsidRPr="006F440E" w:rsidRDefault="00445982" w:rsidP="00E87C7C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1275" w:type="dxa"/>
            <w:vAlign w:val="center"/>
          </w:tcPr>
          <w:p w14:paraId="23F22D8A" w14:textId="77777777" w:rsidR="00445982" w:rsidRPr="006F440E" w:rsidRDefault="00445982" w:rsidP="00E87C7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8 760</w:t>
            </w:r>
          </w:p>
        </w:tc>
      </w:tr>
      <w:tr w:rsidR="00445982" w:rsidRPr="006F440E" w14:paraId="564E0595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03BDB0B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vAlign w:val="center"/>
          </w:tcPr>
          <w:p w14:paraId="1F301CB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</w:t>
            </w:r>
          </w:p>
        </w:tc>
        <w:tc>
          <w:tcPr>
            <w:tcW w:w="1418" w:type="dxa"/>
            <w:vAlign w:val="center"/>
          </w:tcPr>
          <w:p w14:paraId="13CB5F7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7C1A4C2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42" w:type="dxa"/>
            <w:vAlign w:val="center"/>
          </w:tcPr>
          <w:p w14:paraId="17E8013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560" w:type="dxa"/>
            <w:vAlign w:val="center"/>
          </w:tcPr>
          <w:p w14:paraId="3A83191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52670C4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319FFB74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0A391B8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2" w:type="dxa"/>
            <w:vAlign w:val="center"/>
          </w:tcPr>
          <w:p w14:paraId="4BE1707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E3</w:t>
            </w:r>
          </w:p>
        </w:tc>
        <w:tc>
          <w:tcPr>
            <w:tcW w:w="1418" w:type="dxa"/>
            <w:vAlign w:val="center"/>
          </w:tcPr>
          <w:p w14:paraId="22A56DF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3F7753B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42" w:type="dxa"/>
            <w:vAlign w:val="center"/>
          </w:tcPr>
          <w:p w14:paraId="5FD2C6C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341FB3F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3F47695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1A5795CA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617E5F5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92" w:type="dxa"/>
            <w:vAlign w:val="center"/>
          </w:tcPr>
          <w:p w14:paraId="481D64E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E4</w:t>
            </w:r>
          </w:p>
        </w:tc>
        <w:tc>
          <w:tcPr>
            <w:tcW w:w="1418" w:type="dxa"/>
            <w:vAlign w:val="center"/>
          </w:tcPr>
          <w:p w14:paraId="2AB4BDE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72E5DB1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42" w:type="dxa"/>
            <w:vAlign w:val="center"/>
          </w:tcPr>
          <w:p w14:paraId="77123C6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11A4D0E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7AEE12E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4E87669C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2D1A1BA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92" w:type="dxa"/>
            <w:vAlign w:val="center"/>
          </w:tcPr>
          <w:p w14:paraId="5DA3DB7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E5</w:t>
            </w:r>
          </w:p>
        </w:tc>
        <w:tc>
          <w:tcPr>
            <w:tcW w:w="1418" w:type="dxa"/>
            <w:vAlign w:val="center"/>
          </w:tcPr>
          <w:p w14:paraId="722833F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0B5F21C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42" w:type="dxa"/>
            <w:vAlign w:val="center"/>
          </w:tcPr>
          <w:p w14:paraId="5B9F202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02A1BB6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11A0527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27D862B1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3B7849E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92" w:type="dxa"/>
            <w:vAlign w:val="center"/>
          </w:tcPr>
          <w:p w14:paraId="10B938C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E6</w:t>
            </w:r>
          </w:p>
        </w:tc>
        <w:tc>
          <w:tcPr>
            <w:tcW w:w="1418" w:type="dxa"/>
            <w:vAlign w:val="center"/>
          </w:tcPr>
          <w:p w14:paraId="2CC50EA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1ECFF20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42" w:type="dxa"/>
            <w:vAlign w:val="center"/>
          </w:tcPr>
          <w:p w14:paraId="2A8432A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2C98418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6815CFF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0CD4AAF8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334EF4F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92" w:type="dxa"/>
            <w:vAlign w:val="center"/>
          </w:tcPr>
          <w:p w14:paraId="7718B1A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E7</w:t>
            </w:r>
          </w:p>
        </w:tc>
        <w:tc>
          <w:tcPr>
            <w:tcW w:w="1418" w:type="dxa"/>
            <w:vAlign w:val="center"/>
          </w:tcPr>
          <w:p w14:paraId="0964FCB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023EA05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842" w:type="dxa"/>
            <w:vAlign w:val="center"/>
          </w:tcPr>
          <w:p w14:paraId="3798F5A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0213EFC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51E3021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63C526B0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55AF987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92" w:type="dxa"/>
            <w:vAlign w:val="center"/>
          </w:tcPr>
          <w:p w14:paraId="4C7861F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E8</w:t>
            </w:r>
          </w:p>
        </w:tc>
        <w:tc>
          <w:tcPr>
            <w:tcW w:w="1418" w:type="dxa"/>
            <w:vAlign w:val="center"/>
          </w:tcPr>
          <w:p w14:paraId="415454E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5B49A63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842" w:type="dxa"/>
            <w:vAlign w:val="center"/>
          </w:tcPr>
          <w:p w14:paraId="337966D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536B130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4DC6EED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62164E09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1D6A087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92" w:type="dxa"/>
            <w:vAlign w:val="center"/>
          </w:tcPr>
          <w:p w14:paraId="07D30DC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E9</w:t>
            </w:r>
          </w:p>
        </w:tc>
        <w:tc>
          <w:tcPr>
            <w:tcW w:w="1418" w:type="dxa"/>
            <w:vAlign w:val="center"/>
          </w:tcPr>
          <w:p w14:paraId="46C54C2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vAlign w:val="center"/>
          </w:tcPr>
          <w:p w14:paraId="1A06AC5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2" w:type="dxa"/>
            <w:vAlign w:val="center"/>
          </w:tcPr>
          <w:p w14:paraId="0D0D4B7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5215A66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239D3C1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4F4F5154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0CBCA4C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992" w:type="dxa"/>
            <w:vAlign w:val="center"/>
          </w:tcPr>
          <w:p w14:paraId="3C09791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E10</w:t>
            </w:r>
          </w:p>
        </w:tc>
        <w:tc>
          <w:tcPr>
            <w:tcW w:w="1418" w:type="dxa"/>
            <w:vAlign w:val="center"/>
          </w:tcPr>
          <w:p w14:paraId="5278818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vAlign w:val="center"/>
          </w:tcPr>
          <w:p w14:paraId="740D63F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2" w:type="dxa"/>
            <w:vAlign w:val="center"/>
          </w:tcPr>
          <w:p w14:paraId="40C0F1B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4505E46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0E1824F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449CD18D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30EFDA6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92" w:type="dxa"/>
            <w:vAlign w:val="center"/>
          </w:tcPr>
          <w:p w14:paraId="7C9BA2C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E11</w:t>
            </w:r>
          </w:p>
        </w:tc>
        <w:tc>
          <w:tcPr>
            <w:tcW w:w="1418" w:type="dxa"/>
            <w:vAlign w:val="center"/>
          </w:tcPr>
          <w:p w14:paraId="79C0669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vAlign w:val="center"/>
          </w:tcPr>
          <w:p w14:paraId="652C6E9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2" w:type="dxa"/>
            <w:vAlign w:val="center"/>
          </w:tcPr>
          <w:p w14:paraId="749C936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35D0388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10165A8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2828ACEC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4F1FF18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992" w:type="dxa"/>
            <w:vAlign w:val="center"/>
          </w:tcPr>
          <w:p w14:paraId="1780AF3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E12</w:t>
            </w:r>
          </w:p>
        </w:tc>
        <w:tc>
          <w:tcPr>
            <w:tcW w:w="1418" w:type="dxa"/>
            <w:vAlign w:val="center"/>
          </w:tcPr>
          <w:p w14:paraId="3ECDAFA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vAlign w:val="center"/>
          </w:tcPr>
          <w:p w14:paraId="73D8BD7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2" w:type="dxa"/>
            <w:vAlign w:val="center"/>
          </w:tcPr>
          <w:p w14:paraId="5CE9344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79867A1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3707252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533EC74E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3B7EA13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92" w:type="dxa"/>
            <w:vAlign w:val="center"/>
          </w:tcPr>
          <w:p w14:paraId="03FB9FC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E13</w:t>
            </w:r>
          </w:p>
        </w:tc>
        <w:tc>
          <w:tcPr>
            <w:tcW w:w="1418" w:type="dxa"/>
            <w:vAlign w:val="center"/>
          </w:tcPr>
          <w:p w14:paraId="672CBB1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vAlign w:val="center"/>
          </w:tcPr>
          <w:p w14:paraId="3A11D3C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2" w:type="dxa"/>
            <w:vAlign w:val="center"/>
          </w:tcPr>
          <w:p w14:paraId="58F6F14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1494200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119D1BC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5000</w:t>
            </w:r>
          </w:p>
        </w:tc>
      </w:tr>
      <w:tr w:rsidR="00445982" w:rsidRPr="006F440E" w14:paraId="5EC38A04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2A70CF6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92" w:type="dxa"/>
            <w:vAlign w:val="center"/>
          </w:tcPr>
          <w:p w14:paraId="44D19AF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E14</w:t>
            </w:r>
          </w:p>
        </w:tc>
        <w:tc>
          <w:tcPr>
            <w:tcW w:w="1418" w:type="dxa"/>
            <w:vAlign w:val="center"/>
          </w:tcPr>
          <w:p w14:paraId="38334CA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230F6DD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21F6AC0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0F323BDF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152F9DC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2EC7F5E0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0E92AF4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92" w:type="dxa"/>
            <w:vAlign w:val="center"/>
          </w:tcPr>
          <w:p w14:paraId="2C5BA30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E15</w:t>
            </w:r>
          </w:p>
        </w:tc>
        <w:tc>
          <w:tcPr>
            <w:tcW w:w="1418" w:type="dxa"/>
            <w:vAlign w:val="center"/>
          </w:tcPr>
          <w:p w14:paraId="528AABD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2CEE746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52F54AF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2749EFF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5A88022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02FD0DB1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48306C7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992" w:type="dxa"/>
            <w:vAlign w:val="center"/>
          </w:tcPr>
          <w:p w14:paraId="04BCEB4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E16</w:t>
            </w:r>
          </w:p>
        </w:tc>
        <w:tc>
          <w:tcPr>
            <w:tcW w:w="1418" w:type="dxa"/>
            <w:vAlign w:val="center"/>
          </w:tcPr>
          <w:p w14:paraId="5E9A5CB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62E4414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69A94EB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1F3D50A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0E4B8A1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479FF2F3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4102EC6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992" w:type="dxa"/>
            <w:vAlign w:val="center"/>
          </w:tcPr>
          <w:p w14:paraId="283438F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E17</w:t>
            </w:r>
          </w:p>
        </w:tc>
        <w:tc>
          <w:tcPr>
            <w:tcW w:w="1418" w:type="dxa"/>
            <w:vAlign w:val="center"/>
          </w:tcPr>
          <w:p w14:paraId="767A046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4208488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52D40E6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2C38922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114CBA9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16CC691A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5E382CE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992" w:type="dxa"/>
            <w:vAlign w:val="center"/>
          </w:tcPr>
          <w:p w14:paraId="2C2008A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E18</w:t>
            </w:r>
          </w:p>
        </w:tc>
        <w:tc>
          <w:tcPr>
            <w:tcW w:w="1418" w:type="dxa"/>
            <w:vAlign w:val="center"/>
          </w:tcPr>
          <w:p w14:paraId="63F84A2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47428EF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5F72914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493C804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3111E6B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15815D58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3AE8B88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992" w:type="dxa"/>
            <w:vAlign w:val="center"/>
          </w:tcPr>
          <w:p w14:paraId="0CFBE1B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E19</w:t>
            </w:r>
          </w:p>
        </w:tc>
        <w:tc>
          <w:tcPr>
            <w:tcW w:w="1418" w:type="dxa"/>
            <w:vAlign w:val="center"/>
          </w:tcPr>
          <w:p w14:paraId="360F1F0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7D26C29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5304BDC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77F2474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24A6290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159BFB3B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1EE6C45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992" w:type="dxa"/>
            <w:vAlign w:val="center"/>
          </w:tcPr>
          <w:p w14:paraId="160759D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E20</w:t>
            </w:r>
          </w:p>
        </w:tc>
        <w:tc>
          <w:tcPr>
            <w:tcW w:w="1418" w:type="dxa"/>
            <w:vAlign w:val="center"/>
          </w:tcPr>
          <w:p w14:paraId="330E0F8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3D759A8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63B5547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3E76B1B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6A8BF0A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2741E79A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1C01C1A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992" w:type="dxa"/>
            <w:vAlign w:val="center"/>
          </w:tcPr>
          <w:p w14:paraId="0A6E040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E21</w:t>
            </w:r>
          </w:p>
        </w:tc>
        <w:tc>
          <w:tcPr>
            <w:tcW w:w="1418" w:type="dxa"/>
            <w:vAlign w:val="center"/>
          </w:tcPr>
          <w:p w14:paraId="399C248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36332A0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63E07BE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35FF191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1671CFE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2885BC45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265EBD2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992" w:type="dxa"/>
            <w:vAlign w:val="center"/>
          </w:tcPr>
          <w:p w14:paraId="1B8AB86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E22</w:t>
            </w:r>
          </w:p>
        </w:tc>
        <w:tc>
          <w:tcPr>
            <w:tcW w:w="1418" w:type="dxa"/>
            <w:vAlign w:val="center"/>
          </w:tcPr>
          <w:p w14:paraId="33D1860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080FE4B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64C5BAA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1095D29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5EBD8AE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1E31CC0E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2D94777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992" w:type="dxa"/>
            <w:vAlign w:val="center"/>
          </w:tcPr>
          <w:p w14:paraId="33B6CB6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E23</w:t>
            </w:r>
          </w:p>
        </w:tc>
        <w:tc>
          <w:tcPr>
            <w:tcW w:w="1418" w:type="dxa"/>
            <w:vAlign w:val="center"/>
          </w:tcPr>
          <w:p w14:paraId="06A5B50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vAlign w:val="center"/>
          </w:tcPr>
          <w:p w14:paraId="1E1E0D55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42" w:type="dxa"/>
            <w:vAlign w:val="center"/>
          </w:tcPr>
          <w:p w14:paraId="01F2362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wylot boczny</w:t>
            </w:r>
          </w:p>
        </w:tc>
        <w:tc>
          <w:tcPr>
            <w:tcW w:w="1560" w:type="dxa"/>
            <w:vAlign w:val="center"/>
          </w:tcPr>
          <w:p w14:paraId="4414E39E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275" w:type="dxa"/>
            <w:vAlign w:val="center"/>
          </w:tcPr>
          <w:p w14:paraId="706CEFA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7800</w:t>
            </w:r>
          </w:p>
        </w:tc>
      </w:tr>
      <w:tr w:rsidR="00445982" w:rsidRPr="006F440E" w14:paraId="0790635A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776E038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992" w:type="dxa"/>
            <w:vAlign w:val="center"/>
          </w:tcPr>
          <w:p w14:paraId="528A7F6D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E24</w:t>
            </w:r>
          </w:p>
        </w:tc>
        <w:tc>
          <w:tcPr>
            <w:tcW w:w="1418" w:type="dxa"/>
            <w:vAlign w:val="center"/>
          </w:tcPr>
          <w:p w14:paraId="26475EBA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1B09CF2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42" w:type="dxa"/>
            <w:vAlign w:val="center"/>
          </w:tcPr>
          <w:p w14:paraId="625CCCE1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1D2CB90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57C3A4A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7 800</w:t>
            </w:r>
          </w:p>
        </w:tc>
      </w:tr>
      <w:tr w:rsidR="00445982" w:rsidRPr="006F440E" w14:paraId="44BB26EA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49402E8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992" w:type="dxa"/>
            <w:vAlign w:val="center"/>
          </w:tcPr>
          <w:p w14:paraId="3E4547F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E25</w:t>
            </w:r>
          </w:p>
        </w:tc>
        <w:tc>
          <w:tcPr>
            <w:tcW w:w="1418" w:type="dxa"/>
            <w:vAlign w:val="center"/>
          </w:tcPr>
          <w:p w14:paraId="02E753B6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1276" w:type="dxa"/>
            <w:vAlign w:val="center"/>
          </w:tcPr>
          <w:p w14:paraId="7F83135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42" w:type="dxa"/>
            <w:vAlign w:val="center"/>
          </w:tcPr>
          <w:p w14:paraId="62896FC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4D923C93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7E2AA2F9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7 800</w:t>
            </w:r>
          </w:p>
        </w:tc>
      </w:tr>
      <w:tr w:rsidR="00445982" w:rsidRPr="006F440E" w14:paraId="686AFBBD" w14:textId="77777777" w:rsidTr="00704A01">
        <w:trPr>
          <w:trHeight w:val="157"/>
        </w:trPr>
        <w:tc>
          <w:tcPr>
            <w:tcW w:w="637" w:type="dxa"/>
            <w:vAlign w:val="center"/>
          </w:tcPr>
          <w:p w14:paraId="5AD0AD9B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992" w:type="dxa"/>
            <w:vAlign w:val="center"/>
          </w:tcPr>
          <w:p w14:paraId="12A101E8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E26</w:t>
            </w:r>
          </w:p>
        </w:tc>
        <w:tc>
          <w:tcPr>
            <w:tcW w:w="1418" w:type="dxa"/>
            <w:vAlign w:val="center"/>
          </w:tcPr>
          <w:p w14:paraId="45D2D8A7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76" w:type="dxa"/>
            <w:vAlign w:val="center"/>
          </w:tcPr>
          <w:p w14:paraId="44CE616C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42" w:type="dxa"/>
            <w:vAlign w:val="center"/>
          </w:tcPr>
          <w:p w14:paraId="3C7C5582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zadaszony</w:t>
            </w:r>
          </w:p>
        </w:tc>
        <w:tc>
          <w:tcPr>
            <w:tcW w:w="1560" w:type="dxa"/>
            <w:vAlign w:val="center"/>
          </w:tcPr>
          <w:p w14:paraId="08E93DF0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453</w:t>
            </w:r>
          </w:p>
        </w:tc>
        <w:tc>
          <w:tcPr>
            <w:tcW w:w="1275" w:type="dxa"/>
            <w:vAlign w:val="center"/>
          </w:tcPr>
          <w:p w14:paraId="76F9CE44" w14:textId="77777777" w:rsidR="00445982" w:rsidRPr="006F440E" w:rsidRDefault="00445982" w:rsidP="00E87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5 000</w:t>
            </w:r>
          </w:p>
        </w:tc>
      </w:tr>
    </w:tbl>
    <w:p w14:paraId="6B48775F" w14:textId="77777777" w:rsidR="00445982" w:rsidRPr="006F440E" w:rsidRDefault="00445982" w:rsidP="00704A01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IV.1.2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. Substancje zanieczyszczające z Krótkiego Pieca Obrotowego KPO, stanowiska załadunku i opróżniania pieca KPO, stanowisko krzepnięcia metalu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br/>
      </w:r>
      <w:r w:rsidRPr="006F440E">
        <w:rPr>
          <w:rFonts w:ascii="Arial" w:hAnsi="Arial" w:cs="Arial"/>
          <w:color w:val="000000" w:themeColor="text1"/>
          <w:lang w:eastAsia="en-US"/>
        </w:rPr>
        <w:t xml:space="preserve">i żużla, okapów znad kotłów rafinacyjnych C, D, I, J, G, H </w:t>
      </w:r>
      <w:r w:rsidR="005D5182" w:rsidRPr="006F440E">
        <w:rPr>
          <w:rFonts w:ascii="Arial" w:hAnsi="Arial" w:cs="Arial"/>
          <w:color w:val="000000" w:themeColor="text1"/>
          <w:lang w:eastAsia="en-US"/>
        </w:rPr>
        <w:t xml:space="preserve">,I2,D2,H2,G2 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po przejściu przez cyklon o średnicy 5 m i po odpyleniu na filtrach pulsacyjnych workowo-tkaninowych, odprowadzane będą do powietrza emitorem E1. </w:t>
      </w:r>
    </w:p>
    <w:p w14:paraId="56185F10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IV.1.3.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Substancje zanieczyszczające ze spalania gazu ziem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nego w kotłach rafinacyjnych C D i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D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2 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odprowadzane będą do powietrza emitorem E2. </w:t>
      </w:r>
    </w:p>
    <w:p w14:paraId="0003C3DB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IV.1.4.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Substancje zanieczyszczające ze spalania gazu ziemnego w kotle rafinacyjnym I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i I2 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odprowadzane będą do powietrza emitorem E3. </w:t>
      </w:r>
    </w:p>
    <w:p w14:paraId="2B7D5046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IV.1.5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. Substancje zanieczyszczające ze spalania gazu ziemnego w kotle rafinacyjnym J </w:t>
      </w:r>
      <w:r w:rsidR="008D6501">
        <w:rPr>
          <w:rFonts w:ascii="Arial" w:hAnsi="Arial" w:cs="Arial"/>
          <w:color w:val="000000" w:themeColor="text1"/>
          <w:lang w:eastAsia="en-US"/>
        </w:rPr>
        <w:t xml:space="preserve">i G4 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odprowadzane będą do powietrza emitorem E4. </w:t>
      </w:r>
    </w:p>
    <w:p w14:paraId="017D4B40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IV.1.6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Substancje zanieczyszczające ze spalania gazu ziemnego w kotle rafinacyjnym G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i G2 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odprowadzane będą do powietrza emitorem E5. </w:t>
      </w:r>
    </w:p>
    <w:p w14:paraId="3EBC91EE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IV.1.7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Substancje zanieczyszczające ze spalania gazu ziemnego w kotle rafinacyjnym H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,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H2 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i urządzeniu odlewniczym M odprowadzane będą do powietrza emitorem E6. </w:t>
      </w:r>
    </w:p>
    <w:p w14:paraId="63373815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IV.1.8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. Substancje zanieczyszczające ze spalania gazu ziemnego w piecu grzewczym 1 i 2 odprowadzane będą do powietrza odpowiednio emitorami E7 i E8. </w:t>
      </w:r>
    </w:p>
    <w:p w14:paraId="586F5871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IV.1.9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Substancje zanieczyszczające ze spalania gazu ziemnego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br/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w nagrzewnicach od 1 do 5 odprowadzane będą do powietrza odpowiednio emitorami od E9 do E13. </w:t>
      </w:r>
    </w:p>
    <w:p w14:paraId="42A0C696" w14:textId="77777777" w:rsidR="004459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IV.1.10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Substancje zanieczyszczające z procesów produkcyjnych realizowanych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br/>
      </w:r>
      <w:r w:rsidR="00445982" w:rsidRPr="006F440E">
        <w:rPr>
          <w:rFonts w:ascii="Arial" w:hAnsi="Arial" w:cs="Arial"/>
          <w:color w:val="000000" w:themeColor="text1"/>
          <w:lang w:eastAsia="en-US"/>
        </w:rPr>
        <w:t>w hali H2 odprowadzane będą do powietrza emitorami od E14 do E23. Przepływ wymuszony pracą wentylatorów o wydajności 7500 m</w:t>
      </w:r>
      <w:r w:rsidR="008D6501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/h. </w:t>
      </w:r>
    </w:p>
    <w:p w14:paraId="2CEF32AC" w14:textId="77777777" w:rsidR="005D5182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IV.1.11.</w:t>
      </w:r>
      <w:r w:rsidR="005D5182" w:rsidRPr="006F440E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5D5182" w:rsidRPr="006F440E">
        <w:rPr>
          <w:rFonts w:ascii="Arial" w:hAnsi="Arial" w:cs="Arial"/>
          <w:color w:val="000000" w:themeColor="text1"/>
          <w:lang w:eastAsia="en-US"/>
        </w:rPr>
        <w:t xml:space="preserve">Substancje zanieczyszczające ze spalania gazu ziemnego w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kotłach P,</w:t>
      </w:r>
      <w:r w:rsidR="00207B37" w:rsidRPr="006F440E">
        <w:rPr>
          <w:rFonts w:ascii="Arial" w:hAnsi="Arial" w:cs="Arial"/>
          <w:color w:val="000000" w:themeColor="text1"/>
          <w:lang w:eastAsia="en-US"/>
        </w:rPr>
        <w:t xml:space="preserve">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R,</w:t>
      </w:r>
      <w:r w:rsidR="008D6501">
        <w:rPr>
          <w:rFonts w:ascii="Arial" w:hAnsi="Arial" w:cs="Arial"/>
          <w:color w:val="000000" w:themeColor="text1"/>
          <w:lang w:eastAsia="en-US"/>
        </w:rPr>
        <w:t xml:space="preserve">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R2 </w:t>
      </w:r>
      <w:r w:rsidR="005D5182" w:rsidRPr="006F440E">
        <w:rPr>
          <w:rFonts w:ascii="Arial" w:hAnsi="Arial" w:cs="Arial"/>
          <w:color w:val="000000" w:themeColor="text1"/>
          <w:lang w:eastAsia="en-US"/>
        </w:rPr>
        <w:t xml:space="preserve">odprowadzane będą </w:t>
      </w:r>
      <w:r w:rsidR="00877148">
        <w:rPr>
          <w:rFonts w:ascii="Arial" w:hAnsi="Arial" w:cs="Arial"/>
          <w:color w:val="000000" w:themeColor="text1"/>
          <w:lang w:eastAsia="en-US"/>
        </w:rPr>
        <w:t>do powietrza e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mitorem E24</w:t>
      </w:r>
      <w:r w:rsidR="005D5182" w:rsidRPr="006F440E">
        <w:rPr>
          <w:rFonts w:ascii="Arial" w:hAnsi="Arial" w:cs="Arial"/>
          <w:color w:val="000000" w:themeColor="text1"/>
          <w:lang w:eastAsia="en-US"/>
        </w:rPr>
        <w:t>.</w:t>
      </w:r>
    </w:p>
    <w:p w14:paraId="6F77C394" w14:textId="77777777" w:rsidR="00463264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IV.1.12</w:t>
      </w:r>
      <w:r w:rsidR="00463264" w:rsidRPr="006F440E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Substancje zanieczyszczające ze spalania gazu ziemnego w </w:t>
      </w:r>
      <w:r w:rsidR="00207B37" w:rsidRPr="006F440E">
        <w:rPr>
          <w:rFonts w:ascii="Arial" w:hAnsi="Arial" w:cs="Arial"/>
          <w:color w:val="000000" w:themeColor="text1"/>
          <w:lang w:eastAsia="en-US"/>
        </w:rPr>
        <w:t>kotłach R3, G3</w:t>
      </w:r>
      <w:r w:rsidR="004625AB" w:rsidRPr="006F440E">
        <w:rPr>
          <w:rFonts w:ascii="Arial" w:hAnsi="Arial" w:cs="Arial"/>
          <w:color w:val="000000" w:themeColor="text1"/>
          <w:lang w:eastAsia="en-US"/>
        </w:rPr>
        <w:t xml:space="preserve">, M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odprowadzane będą </w:t>
      </w:r>
      <w:r w:rsidR="00877148">
        <w:rPr>
          <w:rFonts w:ascii="Arial" w:hAnsi="Arial" w:cs="Arial"/>
          <w:color w:val="000000" w:themeColor="text1"/>
          <w:lang w:eastAsia="en-US"/>
        </w:rPr>
        <w:t>do powietrza e</w:t>
      </w:r>
      <w:r w:rsidR="004625AB" w:rsidRPr="006F440E">
        <w:rPr>
          <w:rFonts w:ascii="Arial" w:hAnsi="Arial" w:cs="Arial"/>
          <w:color w:val="000000" w:themeColor="text1"/>
          <w:lang w:eastAsia="en-US"/>
        </w:rPr>
        <w:t>mitorem E25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.</w:t>
      </w:r>
    </w:p>
    <w:p w14:paraId="6096EF76" w14:textId="77777777" w:rsidR="00463264" w:rsidRPr="006F440E" w:rsidRDefault="00704A01" w:rsidP="00207B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IV.1.13</w:t>
      </w:r>
      <w:r w:rsidR="00463264" w:rsidRPr="006F440E">
        <w:rPr>
          <w:rFonts w:ascii="Arial" w:hAnsi="Arial" w:cs="Arial"/>
          <w:b/>
          <w:color w:val="000000" w:themeColor="text1"/>
          <w:lang w:eastAsia="en-US"/>
        </w:rPr>
        <w:t xml:space="preserve"> 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Substancje zanieczyszczające ze spalania gazu ziemnego w nagrzewnicy </w:t>
      </w:r>
      <w:r w:rsidR="008D6501">
        <w:rPr>
          <w:rFonts w:ascii="Arial" w:hAnsi="Arial" w:cs="Arial"/>
          <w:color w:val="000000" w:themeColor="text1"/>
          <w:lang w:eastAsia="en-US"/>
        </w:rPr>
        <w:br/>
      </w:r>
      <w:r w:rsidR="00463264" w:rsidRPr="006F440E">
        <w:rPr>
          <w:rFonts w:ascii="Arial" w:hAnsi="Arial" w:cs="Arial"/>
          <w:color w:val="000000" w:themeColor="text1"/>
          <w:lang w:eastAsia="en-US"/>
        </w:rPr>
        <w:t xml:space="preserve">nr. 6 </w:t>
      </w:r>
      <w:r w:rsidR="00877148">
        <w:rPr>
          <w:rFonts w:ascii="Arial" w:hAnsi="Arial" w:cs="Arial"/>
          <w:color w:val="000000" w:themeColor="text1"/>
          <w:lang w:eastAsia="en-US"/>
        </w:rPr>
        <w:t>odprowadzane będą do powietrza e</w:t>
      </w:r>
      <w:r w:rsidR="00463264" w:rsidRPr="006F440E">
        <w:rPr>
          <w:rFonts w:ascii="Arial" w:hAnsi="Arial" w:cs="Arial"/>
          <w:color w:val="000000" w:themeColor="text1"/>
          <w:lang w:eastAsia="en-US"/>
        </w:rPr>
        <w:t>mitorem E26.</w:t>
      </w:r>
    </w:p>
    <w:p w14:paraId="196D74E3" w14:textId="77777777" w:rsidR="00445982" w:rsidRPr="006F440E" w:rsidRDefault="00704A01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IV.1.14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Charakterystyka techniczna stosowanych urządzeń ochrony powietrza </w:t>
      </w:r>
    </w:p>
    <w:p w14:paraId="1729D4FA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Dwa filtry pulsacyjne będą pracowały równolegle przed emitorem E1. </w:t>
      </w:r>
    </w:p>
    <w:p w14:paraId="3ADC2A40" w14:textId="77777777" w:rsidR="00445982" w:rsidRPr="006F440E" w:rsidRDefault="00704A01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IV.1.14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.1.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Filtr pulsacyjny workowo-tkaninowy – typ 4214-4.9 </w:t>
      </w:r>
    </w:p>
    <w:p w14:paraId="2B4DB244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Charakterystyka pracy filtra: </w:t>
      </w:r>
    </w:p>
    <w:p w14:paraId="5EBCAC73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vertAlign w:val="superscript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sprawność odpylania: max. stężenie za filtrem</w:t>
      </w:r>
      <w:r w:rsidR="001E6BFD" w:rsidRPr="006F440E">
        <w:rPr>
          <w:rFonts w:ascii="Arial" w:hAnsi="Arial" w:cs="Arial"/>
          <w:color w:val="000000" w:themeColor="text1"/>
          <w:lang w:eastAsia="en-US"/>
        </w:rPr>
        <w:t xml:space="preserve"> </w:t>
      </w:r>
      <w:r w:rsidR="00BF640D" w:rsidRPr="006F440E">
        <w:rPr>
          <w:rFonts w:ascii="Arial" w:hAnsi="Arial" w:cs="Arial"/>
          <w:color w:val="000000" w:themeColor="text1"/>
          <w:lang w:eastAsia="en-US"/>
        </w:rPr>
        <w:t xml:space="preserve">4,99 </w:t>
      </w:r>
      <w:r w:rsidRPr="006F440E">
        <w:rPr>
          <w:rFonts w:ascii="Arial" w:hAnsi="Arial" w:cs="Arial"/>
          <w:color w:val="000000" w:themeColor="text1"/>
          <w:lang w:eastAsia="en-US"/>
        </w:rPr>
        <w:t>mg/m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</w:p>
    <w:p w14:paraId="07309824" w14:textId="77777777" w:rsidR="008D6501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przepływa gazu: 85000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/h </w:t>
      </w:r>
    </w:p>
    <w:p w14:paraId="6E4940D1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lastRenderedPageBreak/>
        <w:t xml:space="preserve">- temperatura: 80 °C </w:t>
      </w:r>
    </w:p>
    <w:p w14:paraId="0B48846B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vertAlign w:val="superscript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powierzchnia filtra: 1139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2</w:t>
      </w:r>
    </w:p>
    <w:p w14:paraId="780CC553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obciążenie filtra: 75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>/m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2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/h </w:t>
      </w:r>
    </w:p>
    <w:p w14:paraId="1CFAF3CC" w14:textId="77777777" w:rsidR="00445982" w:rsidRPr="006F440E" w:rsidRDefault="00445982" w:rsidP="00207B3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- spadek ciśnienia: 100-150 mm WG </w:t>
      </w:r>
    </w:p>
    <w:p w14:paraId="62678949" w14:textId="77777777" w:rsidR="00445982" w:rsidRPr="006F440E" w:rsidRDefault="00445982" w:rsidP="00207B3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zapotrzebowanie na sprężone powietrze: 3.2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/min. o ciśnieniu 6 bar </w:t>
      </w:r>
    </w:p>
    <w:p w14:paraId="390AADDB" w14:textId="77777777" w:rsidR="00445982" w:rsidRPr="006F440E" w:rsidRDefault="00445982" w:rsidP="00704A01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- worki wykonane z tworzywa PE/PE: 500g </w:t>
      </w:r>
    </w:p>
    <w:p w14:paraId="69BC7975" w14:textId="77777777" w:rsidR="00445982" w:rsidRPr="006F440E" w:rsidRDefault="00704A01" w:rsidP="00CB0268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IV.1.14</w:t>
      </w:r>
      <w:r w:rsidR="00445982" w:rsidRPr="006F440E">
        <w:rPr>
          <w:rFonts w:ascii="Arial" w:hAnsi="Arial" w:cs="Arial"/>
          <w:b/>
          <w:color w:val="000000" w:themeColor="text1"/>
          <w:lang w:eastAsia="en-US"/>
        </w:rPr>
        <w:t>.2.</w:t>
      </w:r>
      <w:r w:rsidR="00445982" w:rsidRPr="006F440E">
        <w:rPr>
          <w:rFonts w:ascii="Arial" w:hAnsi="Arial" w:cs="Arial"/>
          <w:color w:val="000000" w:themeColor="text1"/>
          <w:lang w:eastAsia="en-US"/>
        </w:rPr>
        <w:t xml:space="preserve"> Filtr pulsacyjny, workowo-tkaninowy – typ Intensiv JRT IFIC 45/4-3 </w:t>
      </w:r>
    </w:p>
    <w:p w14:paraId="7E8C619B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Charakterystyka pracy filtra: </w:t>
      </w:r>
    </w:p>
    <w:p w14:paraId="6A896AEC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vertAlign w:val="superscript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sprawność odpylania: max. stężenie za filtrem 2 mg/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</w:p>
    <w:p w14:paraId="34D7C410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przepływ gazu: 38000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/h </w:t>
      </w:r>
    </w:p>
    <w:p w14:paraId="54897BF8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- temperatura: 80 °C </w:t>
      </w:r>
    </w:p>
    <w:p w14:paraId="3965B0FC" w14:textId="77777777" w:rsidR="00445982" w:rsidRPr="006F440E" w:rsidRDefault="001E6BFD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vertAlign w:val="superscript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powierzchnia filtra: 306 m</w:t>
      </w:r>
      <w:r w:rsidRPr="006F440E">
        <w:rPr>
          <w:rFonts w:ascii="Arial" w:hAnsi="Arial" w:cs="Arial"/>
          <w:color w:val="000000" w:themeColor="text1"/>
          <w:vertAlign w:val="superscript"/>
          <w:lang w:eastAsia="en-US"/>
        </w:rPr>
        <w:t>2</w:t>
      </w:r>
    </w:p>
    <w:p w14:paraId="0D438FDD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obciążenie filtra: 98 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>/m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2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/h </w:t>
      </w:r>
    </w:p>
    <w:p w14:paraId="73F2BC5E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- spadek ciśnienia: 65-150 mm WG </w:t>
      </w:r>
    </w:p>
    <w:p w14:paraId="42314CFF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- zapotrzebowanie na sprężone powietrze: 865 dm</w:t>
      </w:r>
      <w:r w:rsidR="001E6BFD" w:rsidRPr="006F440E">
        <w:rPr>
          <w:rFonts w:ascii="Arial" w:hAnsi="Arial" w:cs="Arial"/>
          <w:color w:val="000000" w:themeColor="text1"/>
          <w:vertAlign w:val="superscript"/>
          <w:lang w:eastAsia="en-US"/>
        </w:rPr>
        <w:t>3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/min o ciśnieniu 6 bar </w:t>
      </w:r>
    </w:p>
    <w:p w14:paraId="7863AD5F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- worki wykonane z fos-tex 400-91 </w:t>
      </w:r>
    </w:p>
    <w:p w14:paraId="22FF1471" w14:textId="77777777" w:rsidR="00445982" w:rsidRPr="006F440E" w:rsidRDefault="00445982" w:rsidP="00F36A4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bCs/>
          <w:color w:val="000000" w:themeColor="text1"/>
          <w:lang w:eastAsia="en-US"/>
        </w:rPr>
        <w:t>IV.2.</w:t>
      </w:r>
      <w:r w:rsidRPr="006F440E">
        <w:rPr>
          <w:rFonts w:ascii="Arial" w:hAnsi="Arial" w:cs="Arial"/>
          <w:bCs/>
          <w:color w:val="000000" w:themeColor="text1"/>
          <w:lang w:eastAsia="en-US"/>
        </w:rPr>
        <w:t xml:space="preserve"> </w:t>
      </w:r>
      <w:r w:rsidRPr="00A041E9">
        <w:rPr>
          <w:rFonts w:ascii="Arial" w:hAnsi="Arial" w:cs="Arial"/>
          <w:b/>
          <w:bCs/>
          <w:color w:val="000000" w:themeColor="text1"/>
          <w:lang w:eastAsia="en-US"/>
        </w:rPr>
        <w:t>Warunki poboru wody i emisji ścieków z instalacji</w:t>
      </w:r>
      <w:r w:rsidRPr="006F440E">
        <w:rPr>
          <w:rFonts w:ascii="Arial" w:hAnsi="Arial" w:cs="Arial"/>
          <w:bCs/>
          <w:color w:val="000000" w:themeColor="text1"/>
          <w:lang w:eastAsia="en-US"/>
        </w:rPr>
        <w:t xml:space="preserve"> </w:t>
      </w:r>
    </w:p>
    <w:p w14:paraId="2EC00181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IV.2.1.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 Pobór wody z sieci wodociągowej wody przemysłowej i wody pitnej Zakładów Chemicznych “Siarkopol” Sp. z o.o. w Tarnobrzegu. </w:t>
      </w:r>
    </w:p>
    <w:p w14:paraId="17066C29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IV.2.2.</w:t>
      </w:r>
      <w:r w:rsidR="00C46871" w:rsidRPr="006F440E">
        <w:rPr>
          <w:rFonts w:ascii="Arial" w:hAnsi="Arial" w:cs="Arial"/>
          <w:color w:val="000000" w:themeColor="text1"/>
          <w:lang w:eastAsia="en-US"/>
        </w:rPr>
        <w:t xml:space="preserve"> Woda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t xml:space="preserve">zdemineralizowana na potrzeby laboratorium będzie dostarczana </w:t>
      </w:r>
      <w:r w:rsidR="00885C25" w:rsidRPr="006F440E">
        <w:rPr>
          <w:rFonts w:ascii="Arial" w:hAnsi="Arial" w:cs="Arial"/>
          <w:color w:val="000000" w:themeColor="text1"/>
          <w:lang w:eastAsia="en-US"/>
        </w:rPr>
        <w:br/>
        <w:t>w specjalnych pojemnikach.</w:t>
      </w:r>
    </w:p>
    <w:p w14:paraId="6C702082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IV.2.3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. Ścieki deszczowe będą wprowadzane do sieci kanalizacji Zakładów Chemicznych “Siarkopol” Sp. z o.o. w Tarnobrzegu. </w:t>
      </w:r>
    </w:p>
    <w:p w14:paraId="249BFD3C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IV.2.4</w:t>
      </w:r>
      <w:r w:rsidRPr="006F440E">
        <w:rPr>
          <w:rFonts w:ascii="Arial" w:hAnsi="Arial" w:cs="Arial"/>
          <w:color w:val="000000" w:themeColor="text1"/>
          <w:lang w:eastAsia="en-US"/>
        </w:rPr>
        <w:t>. Woda pit</w:t>
      </w:r>
      <w:r w:rsidR="00885C25" w:rsidRPr="006F440E">
        <w:rPr>
          <w:rFonts w:ascii="Arial" w:hAnsi="Arial" w:cs="Arial"/>
          <w:color w:val="000000" w:themeColor="text1"/>
          <w:lang w:eastAsia="en-US"/>
        </w:rPr>
        <w:t>n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a będzie pobierana dla potrzeb załogi oraz celów porządkowych. </w:t>
      </w:r>
    </w:p>
    <w:p w14:paraId="0F4EB0C1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IV.2.5.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 Woda przemysłowa będzie wykorzystywana do celów chłodniczych i mycia kół pojazdów technologicznych. </w:t>
      </w:r>
    </w:p>
    <w:p w14:paraId="58DF9A4D" w14:textId="77777777" w:rsidR="00445982" w:rsidRPr="006F440E" w:rsidRDefault="00445982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b/>
          <w:color w:val="000000" w:themeColor="text1"/>
          <w:lang w:eastAsia="en-US"/>
        </w:rPr>
        <w:t>IV.2.6.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 Podłogi w hali nr 1 i nr 2 nie będą zmywane ale zmiatane, a zmiotki w całości zawracane do przetopu. </w:t>
      </w:r>
    </w:p>
    <w:p w14:paraId="152F7309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IV.2.7.</w:t>
      </w:r>
      <w:r w:rsidRPr="006F440E">
        <w:rPr>
          <w:rFonts w:ascii="Arial" w:hAnsi="Arial" w:cs="Arial"/>
          <w:color w:val="000000" w:themeColor="text1"/>
        </w:rPr>
        <w:t xml:space="preserve"> </w:t>
      </w:r>
      <w:r w:rsidR="00445982" w:rsidRPr="006F440E">
        <w:rPr>
          <w:rFonts w:ascii="Arial" w:hAnsi="Arial" w:cs="Arial"/>
          <w:color w:val="000000" w:themeColor="text1"/>
        </w:rPr>
        <w:t>Zużyte roztwory z laboratorium wlewane będą do zbiornika bezodpływowego umieszczonego na zewnątrz budynku. Zbiornik wyposażony będzie w filtr żwirowy oraz perforowaną rurę z PCV o średnicy 400 mm. Zawartość zbiornika będzie okresowo przepompowywana i mieszana z nowym wsadem cynonośnym kierowanym do Krótkiego Pieca Obrotowego (KPO).</w:t>
      </w:r>
    </w:p>
    <w:p w14:paraId="585CEBCC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IV.2.8.</w:t>
      </w:r>
      <w:r w:rsidRPr="006F440E">
        <w:rPr>
          <w:rFonts w:ascii="Arial" w:hAnsi="Arial" w:cs="Arial"/>
          <w:color w:val="000000" w:themeColor="text1"/>
        </w:rPr>
        <w:t xml:space="preserve"> Ścieki z mycia kół pojazdów będą gromadzone w szczelnym zbiorniku </w:t>
      </w:r>
      <w:r w:rsidR="009F15FE" w:rsidRPr="006F440E">
        <w:rPr>
          <w:rFonts w:ascii="Arial" w:hAnsi="Arial" w:cs="Arial"/>
          <w:color w:val="000000" w:themeColor="text1"/>
        </w:rPr>
        <w:t>bezodpływowym o pojemności 6 m</w:t>
      </w:r>
      <w:r w:rsidR="009F15FE" w:rsidRPr="006F440E">
        <w:rPr>
          <w:rFonts w:ascii="Arial" w:hAnsi="Arial" w:cs="Arial"/>
          <w:color w:val="000000" w:themeColor="text1"/>
          <w:vertAlign w:val="superscript"/>
        </w:rPr>
        <w:t>3</w:t>
      </w:r>
      <w:r w:rsidRPr="006F440E">
        <w:rPr>
          <w:rFonts w:ascii="Arial" w:hAnsi="Arial" w:cs="Arial"/>
          <w:color w:val="000000" w:themeColor="text1"/>
        </w:rPr>
        <w:t xml:space="preserve"> i w całości, wraz ze szlamami, przekazywane do </w:t>
      </w:r>
      <w:r w:rsidR="008D6501">
        <w:rPr>
          <w:rFonts w:ascii="Arial" w:hAnsi="Arial" w:cs="Arial"/>
          <w:color w:val="000000" w:themeColor="text1"/>
        </w:rPr>
        <w:t>przetopu w K</w:t>
      </w:r>
      <w:r w:rsidR="009F15FE" w:rsidRPr="006F440E">
        <w:rPr>
          <w:rFonts w:ascii="Arial" w:hAnsi="Arial" w:cs="Arial"/>
          <w:color w:val="000000" w:themeColor="text1"/>
        </w:rPr>
        <w:t>rótkim Piecu Obrotowym.</w:t>
      </w:r>
    </w:p>
    <w:p w14:paraId="7FCECE8B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IV.2.9.</w:t>
      </w:r>
      <w:r w:rsidRPr="006F440E">
        <w:rPr>
          <w:rFonts w:ascii="Arial" w:hAnsi="Arial" w:cs="Arial"/>
          <w:color w:val="000000" w:themeColor="text1"/>
        </w:rPr>
        <w:t xml:space="preserve"> Obowiązek utrzymywania w czystości i</w:t>
      </w:r>
      <w:r w:rsidR="00885C25" w:rsidRPr="006F440E">
        <w:rPr>
          <w:rFonts w:ascii="Arial" w:hAnsi="Arial" w:cs="Arial"/>
          <w:color w:val="000000" w:themeColor="text1"/>
        </w:rPr>
        <w:t xml:space="preserve"> porządku terenu placów i dróg </w:t>
      </w:r>
      <w:r w:rsidRPr="006F440E">
        <w:rPr>
          <w:rFonts w:ascii="Arial" w:hAnsi="Arial" w:cs="Arial"/>
          <w:color w:val="000000" w:themeColor="text1"/>
        </w:rPr>
        <w:t>manewrowych ze szczególnym uwzględnieniem t</w:t>
      </w:r>
      <w:r w:rsidR="00885C25" w:rsidRPr="006F440E">
        <w:rPr>
          <w:rFonts w:ascii="Arial" w:hAnsi="Arial" w:cs="Arial"/>
          <w:color w:val="000000" w:themeColor="text1"/>
        </w:rPr>
        <w:t xml:space="preserve">erenu w obrębie układu filtrów </w:t>
      </w:r>
      <w:r w:rsidRPr="006F440E">
        <w:rPr>
          <w:rFonts w:ascii="Arial" w:hAnsi="Arial" w:cs="Arial"/>
          <w:color w:val="000000" w:themeColor="text1"/>
        </w:rPr>
        <w:t xml:space="preserve">workowych oraz przy wyjeździe z hali. </w:t>
      </w:r>
    </w:p>
    <w:p w14:paraId="3BD697BE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IV.2.10.</w:t>
      </w:r>
      <w:r w:rsidRPr="006F440E">
        <w:rPr>
          <w:rFonts w:ascii="Arial" w:hAnsi="Arial" w:cs="Arial"/>
          <w:color w:val="000000" w:themeColor="text1"/>
        </w:rPr>
        <w:t xml:space="preserve"> Zakaz magazynowania n</w:t>
      </w:r>
      <w:r w:rsidR="00885C25" w:rsidRPr="006F440E">
        <w:rPr>
          <w:rFonts w:ascii="Arial" w:hAnsi="Arial" w:cs="Arial"/>
          <w:color w:val="000000" w:themeColor="text1"/>
        </w:rPr>
        <w:t xml:space="preserve">a placu surowców i materiałów. </w:t>
      </w:r>
    </w:p>
    <w:p w14:paraId="32882792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lastRenderedPageBreak/>
        <w:t>IV.2.11.</w:t>
      </w:r>
      <w:r w:rsidRPr="006F440E">
        <w:rPr>
          <w:rFonts w:ascii="Arial" w:hAnsi="Arial" w:cs="Arial"/>
          <w:color w:val="000000" w:themeColor="text1"/>
        </w:rPr>
        <w:t xml:space="preserve"> Przechowywać materiały, surowce, odpady i inne</w:t>
      </w:r>
      <w:r w:rsidR="00885C25" w:rsidRPr="006F440E">
        <w:rPr>
          <w:rFonts w:ascii="Arial" w:hAnsi="Arial" w:cs="Arial"/>
          <w:color w:val="000000" w:themeColor="text1"/>
        </w:rPr>
        <w:t xml:space="preserve"> substancje w taki sposób, aby </w:t>
      </w:r>
      <w:r w:rsidRPr="006F440E">
        <w:rPr>
          <w:rFonts w:ascii="Arial" w:hAnsi="Arial" w:cs="Arial"/>
          <w:color w:val="000000" w:themeColor="text1"/>
        </w:rPr>
        <w:t>nie mogły przedostać</w:t>
      </w:r>
      <w:r w:rsidR="00885C25" w:rsidRPr="006F440E">
        <w:rPr>
          <w:rFonts w:ascii="Arial" w:hAnsi="Arial" w:cs="Arial"/>
          <w:color w:val="000000" w:themeColor="text1"/>
        </w:rPr>
        <w:t xml:space="preserve"> się do sieci kanalizacyjnych. </w:t>
      </w:r>
    </w:p>
    <w:p w14:paraId="2C62D3D2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IV.2.12.</w:t>
      </w:r>
      <w:r w:rsidRPr="006F440E">
        <w:rPr>
          <w:rFonts w:ascii="Arial" w:hAnsi="Arial" w:cs="Arial"/>
          <w:color w:val="000000" w:themeColor="text1"/>
        </w:rPr>
        <w:t xml:space="preserve"> Zakaz wprowadzania do kanalizacji deszczowe</w:t>
      </w:r>
      <w:r w:rsidR="00885C25" w:rsidRPr="006F440E">
        <w:rPr>
          <w:rFonts w:ascii="Arial" w:hAnsi="Arial" w:cs="Arial"/>
          <w:color w:val="000000" w:themeColor="text1"/>
        </w:rPr>
        <w:t>j ścieków innych niż opadowo-roztopowych.</w:t>
      </w:r>
    </w:p>
    <w:p w14:paraId="6664F993" w14:textId="77777777" w:rsidR="00CA6BB4" w:rsidRPr="006F440E" w:rsidRDefault="00CA6BB4" w:rsidP="00525ED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IV.2.13.</w:t>
      </w:r>
      <w:r w:rsidRPr="006F440E">
        <w:rPr>
          <w:rFonts w:ascii="Arial" w:hAnsi="Arial" w:cs="Arial"/>
          <w:color w:val="000000" w:themeColor="text1"/>
        </w:rPr>
        <w:t xml:space="preserve"> Ściśle przestrzegać warunków prawidłowego mycia kół pojazdów i ociekania wody do zbiornika bezodpływowego, tak aby ni</w:t>
      </w:r>
      <w:r w:rsidR="009F445D" w:rsidRPr="006F440E">
        <w:rPr>
          <w:rFonts w:ascii="Arial" w:hAnsi="Arial" w:cs="Arial"/>
          <w:color w:val="000000" w:themeColor="text1"/>
        </w:rPr>
        <w:t xml:space="preserve">e były wynoszone części mogące </w:t>
      </w:r>
      <w:r w:rsidRPr="006F440E">
        <w:rPr>
          <w:rFonts w:ascii="Arial" w:hAnsi="Arial" w:cs="Arial"/>
          <w:color w:val="000000" w:themeColor="text1"/>
        </w:rPr>
        <w:t xml:space="preserve">zanieczyścić przyległy teren i wody deszczowe. </w:t>
      </w:r>
    </w:p>
    <w:p w14:paraId="4AC777E2" w14:textId="77777777" w:rsidR="00CA6BB4" w:rsidRPr="006F440E" w:rsidRDefault="00CA6BB4" w:rsidP="00A041E9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 Sposoby postępowania z wytwarzanymi odpadami </w:t>
      </w:r>
    </w:p>
    <w:p w14:paraId="614F0020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IV.3.1. </w:t>
      </w:r>
      <w:r w:rsidRPr="00A041E9">
        <w:rPr>
          <w:rFonts w:ascii="Arial" w:hAnsi="Arial" w:cs="Arial"/>
          <w:color w:val="000000" w:themeColor="text1"/>
        </w:rPr>
        <w:t>Miejsce i sposób magazynowania odpadów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2EC4C276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IV.3.1.1. Odpady niebezpieczne </w:t>
      </w:r>
    </w:p>
    <w:p w14:paraId="4D6505DA" w14:textId="77777777" w:rsidR="00CA6BB4" w:rsidRPr="006F440E" w:rsidRDefault="009544F0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6</w:t>
      </w:r>
    </w:p>
    <w:tbl>
      <w:tblPr>
        <w:tblW w:w="4923" w:type="pct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44"/>
        <w:gridCol w:w="2659"/>
        <w:gridCol w:w="4420"/>
      </w:tblGrid>
      <w:tr w:rsidR="009544F0" w:rsidRPr="006F440E" w14:paraId="5EA95CA4" w14:textId="77777777" w:rsidTr="00E624C3">
        <w:trPr>
          <w:trHeight w:val="29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E65FF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BAD65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7D9A8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5ACF7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Sposób i miejsce magazynowania</w:t>
            </w:r>
          </w:p>
        </w:tc>
      </w:tr>
      <w:tr w:rsidR="009544F0" w:rsidRPr="006F440E" w14:paraId="1A502DD7" w14:textId="77777777" w:rsidTr="00E624C3">
        <w:trPr>
          <w:trHeight w:val="153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53E269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21A007" w14:textId="77777777" w:rsidR="00D71333" w:rsidRPr="0057207C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13 01 10*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04E3C4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Mineralne oleje hydrauliczne nie zawierające związków chlorowcoorganicznych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2AB06" w14:textId="77777777" w:rsidR="00F36A48" w:rsidRPr="006F440E" w:rsidRDefault="00D71333" w:rsidP="00704A01">
            <w:pPr>
              <w:autoSpaceDE w:val="0"/>
              <w:autoSpaceDN w:val="0"/>
              <w:adjustRightInd w:val="0"/>
              <w:spacing w:line="276" w:lineRule="auto"/>
              <w:ind w:left="-9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Selektywnie w beczkach metalowych 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 poj.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200 dm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="009544F0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oznakowanych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nazwą 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i kodem odpadu 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maga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zynie odpadó</w:t>
            </w:r>
            <w:r w:rsidR="00F36A48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niebezpiecznych o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utwardzonym betonem podłożu, bez kratek ściekowych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w hali 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nr 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1.</w:t>
            </w:r>
          </w:p>
          <w:p w14:paraId="6987D055" w14:textId="77777777" w:rsidR="00D71333" w:rsidRPr="006F440E" w:rsidRDefault="00D71333" w:rsidP="00704A01">
            <w:pPr>
              <w:autoSpaceDE w:val="0"/>
              <w:autoSpaceDN w:val="0"/>
              <w:adjustRightInd w:val="0"/>
              <w:spacing w:line="276" w:lineRule="auto"/>
              <w:ind w:left="-96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Magazyn oznakowany „Magazyn odpadów niebezpiecznych” oraz nazwą odpadu 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 zabezpieczony przed dostępem osób postronnych.</w:t>
            </w:r>
            <w:r w:rsidR="009F445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Zabezpieczony zostanie pojemnik z sorbentem.</w:t>
            </w:r>
          </w:p>
        </w:tc>
      </w:tr>
      <w:tr w:rsidR="009544F0" w:rsidRPr="006F440E" w14:paraId="6D474E31" w14:textId="77777777" w:rsidTr="00E624C3">
        <w:trPr>
          <w:trHeight w:val="2955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FB463C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2C216F5" w14:textId="77777777" w:rsidR="00D71333" w:rsidRPr="0057207C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13 02 08*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78075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Inne oleje silnikowe, przekładniowe</w:t>
            </w:r>
          </w:p>
          <w:p w14:paraId="4407DEF9" w14:textId="77777777" w:rsidR="00D71333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 smarowe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01C175" w14:textId="77777777" w:rsidR="00F36A48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Selektywnie w beczkach metalowych o poj. 200 dm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3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, oznakowanej nazwą i kodem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odpadu w magazynie odpadów niebezpiecznych o utwardzonym betonem podłożu, bez kratek ściekowych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w hali 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nr </w:t>
            </w:r>
            <w:r w:rsidR="00704A01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. Magazyn oznakowany „Magazyn odpadów niebezpiecznych” oraz nazwą odpadu </w:t>
            </w:r>
          </w:p>
          <w:p w14:paraId="47679EE3" w14:textId="77777777" w:rsidR="00704A01" w:rsidRPr="006F440E" w:rsidRDefault="00D71333" w:rsidP="00F36A48">
            <w:pPr>
              <w:autoSpaceDE w:val="0"/>
              <w:autoSpaceDN w:val="0"/>
              <w:adjustRightInd w:val="0"/>
              <w:spacing w:line="276" w:lineRule="auto"/>
              <w:ind w:left="-12" w:firstLine="1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 zabezpieczony przed dostępem osób postronnych. Zabezpieczony zostanie pojemnik z sorbentem.</w:t>
            </w:r>
          </w:p>
        </w:tc>
      </w:tr>
      <w:tr w:rsidR="00E624C3" w:rsidRPr="006F440E" w14:paraId="74D69945" w14:textId="77777777" w:rsidTr="00E624C3">
        <w:trPr>
          <w:trHeight w:val="344"/>
          <w:jc w:val="center"/>
        </w:trPr>
        <w:tc>
          <w:tcPr>
            <w:tcW w:w="3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8FA4EF" w14:textId="77777777" w:rsidR="00E624C3" w:rsidRPr="006F440E" w:rsidRDefault="00E624C3" w:rsidP="002232AD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B75DD6" w14:textId="77777777" w:rsidR="00E624C3" w:rsidRPr="0057207C" w:rsidRDefault="00E624C3" w:rsidP="002232AD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 01 10*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979BA1" w14:textId="77777777" w:rsidR="00E624C3" w:rsidRPr="006F440E" w:rsidRDefault="00E624C3" w:rsidP="002232AD">
            <w:pPr>
              <w:spacing w:line="276" w:lineRule="auto"/>
              <w:ind w:left="108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zawierające pozostałości substancji niebezpiecznych lub nimi zanieczyszczone (np. środkami ochrony roślin I i II klasy toksyczności –bardzo toksyczne i toksyczne)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54DE" w14:textId="77777777" w:rsidR="00E624C3" w:rsidRPr="006F440E" w:rsidRDefault="00E624C3" w:rsidP="00E624C3">
            <w:pPr>
              <w:spacing w:line="276" w:lineRule="auto"/>
              <w:ind w:left="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pojemniku metalowym oznaczonym nazwą i kodem w magazynie opadów niebezpiecznych w hali nr 1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544F0" w:rsidRPr="006F440E" w14:paraId="63680649" w14:textId="77777777" w:rsidTr="00E624C3">
        <w:trPr>
          <w:trHeight w:val="1399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C2D6FD" w14:textId="77777777" w:rsidR="009544F0" w:rsidRPr="006F440E" w:rsidRDefault="00E624C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  <w:r w:rsidR="009544F0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BE898B" w14:textId="77777777" w:rsidR="009544F0" w:rsidRPr="0057207C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15 02 02*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AF66FA" w14:textId="77777777" w:rsidR="00F36A48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Sorbenty, materiały filtracyjne (w tym filtry olejowe nie ujęte </w:t>
            </w:r>
          </w:p>
          <w:p w14:paraId="640E3140" w14:textId="77777777" w:rsidR="009544F0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innych grupach), tkaniny do wycierania (np. szmaty, ścierki) 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 u</w:t>
            </w:r>
            <w:r w:rsidR="00F36A48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brania ochronne zanieczyszczone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substancjami </w:t>
            </w:r>
            <w:r w:rsidR="0057207C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niebezpiecznymi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(np. PCB)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45971" w14:textId="77777777" w:rsidR="009544F0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oznakowanej nazwą i kodem odpadu beczce metalowej lub wzmocnionych oznakowanych workach foliowych 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w magazynie odpadów </w:t>
            </w:r>
            <w:r w:rsidR="0029079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niebezpiecznych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  <w:t>w hali nr 1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9544F0" w:rsidRPr="006F440E" w14:paraId="79D6BD8D" w14:textId="77777777" w:rsidTr="00E624C3">
        <w:trPr>
          <w:trHeight w:val="985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C60E3D" w14:textId="77777777" w:rsidR="009544F0" w:rsidRPr="006F440E" w:rsidRDefault="00E624C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544F0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1D0D54" w14:textId="77777777" w:rsidR="009544F0" w:rsidRPr="0057207C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16 01 07*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95412E" w14:textId="77777777" w:rsidR="009544F0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Filtry olejowe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2709C" w14:textId="77777777" w:rsidR="009544F0" w:rsidRPr="006F440E" w:rsidRDefault="009544F0" w:rsidP="00E624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Zużyte filtry, po odsączeniu z nich res</w:t>
            </w:r>
            <w:r w:rsidR="00F36A48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ztek oleju, przenoszone będą do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pojemnika metalowego, ustawionego na posadzce betonowej w punkcie magazynowym olejów, bez kratek ściekowych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w hali nr 1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 Magazyn będzie oznakowany i zabezpieczony p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rzed dostępem osób postronnych.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Zabezpieczony zostanie pojemnik</w:t>
            </w:r>
            <w:r w:rsidR="00F36A48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z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sorbentem.</w:t>
            </w:r>
          </w:p>
        </w:tc>
      </w:tr>
      <w:tr w:rsidR="009544F0" w:rsidRPr="006F440E" w14:paraId="7C8114D2" w14:textId="77777777" w:rsidTr="00E624C3">
        <w:trPr>
          <w:trHeight w:val="847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2C2DC" w14:textId="77777777" w:rsidR="009544F0" w:rsidRPr="006F440E" w:rsidRDefault="00E624C3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9544F0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A367B" w14:textId="77777777" w:rsidR="009544F0" w:rsidRPr="0057207C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16 02 13*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8EE3D" w14:textId="77777777" w:rsidR="009544F0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2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8708" w14:textId="77777777" w:rsidR="009544F0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 oryginalnym opakowaniu tekturowym włożonym do pudła tekturowego z napisem „zużyte świetlówki”, w podręcznym magazynie z częściami elektrycznymi, zamykanym, zabezpieczonym przed dostępem osób postronnych</w:t>
            </w:r>
            <w:r w:rsidR="00E624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w hali nr 1</w:t>
            </w:r>
            <w:r w:rsidR="00F36A48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  <w:tr w:rsidR="009544F0" w:rsidRPr="006F440E" w14:paraId="0BB86B73" w14:textId="77777777" w:rsidTr="00E62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9"/>
          <w:jc w:val="center"/>
        </w:trPr>
        <w:tc>
          <w:tcPr>
            <w:tcW w:w="330" w:type="pct"/>
            <w:tcBorders>
              <w:top w:val="single" w:sz="8" w:space="0" w:color="000000"/>
            </w:tcBorders>
            <w:vAlign w:val="center"/>
          </w:tcPr>
          <w:p w14:paraId="7F08B119" w14:textId="77777777" w:rsidR="009544F0" w:rsidRPr="006F440E" w:rsidRDefault="00D140B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98" w:type="pct"/>
            <w:tcBorders>
              <w:top w:val="single" w:sz="8" w:space="0" w:color="000000"/>
            </w:tcBorders>
            <w:vAlign w:val="center"/>
          </w:tcPr>
          <w:p w14:paraId="0B7F132E" w14:textId="77777777" w:rsidR="009544F0" w:rsidRPr="0057207C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16 06 01*</w:t>
            </w:r>
          </w:p>
        </w:tc>
        <w:tc>
          <w:tcPr>
            <w:tcW w:w="1492" w:type="pct"/>
            <w:tcBorders>
              <w:top w:val="single" w:sz="8" w:space="0" w:color="000000"/>
            </w:tcBorders>
            <w:vAlign w:val="center"/>
          </w:tcPr>
          <w:p w14:paraId="250F925F" w14:textId="77777777" w:rsidR="009544F0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Baterie i akumulatory ołowiowe</w:t>
            </w:r>
          </w:p>
        </w:tc>
        <w:tc>
          <w:tcPr>
            <w:tcW w:w="2480" w:type="pct"/>
            <w:tcBorders>
              <w:top w:val="single" w:sz="8" w:space="0" w:color="000000"/>
            </w:tcBorders>
            <w:vAlign w:val="center"/>
          </w:tcPr>
          <w:p w14:paraId="616F0500" w14:textId="77777777" w:rsidR="00F36A48" w:rsidRPr="006F440E" w:rsidRDefault="009544F0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Na drewnianych paletach ustawionych na betonowej posadzce w warsztacie w hali </w:t>
            </w:r>
          </w:p>
          <w:p w14:paraId="7B1FBD91" w14:textId="77777777" w:rsidR="009544F0" w:rsidRPr="006F440E" w:rsidRDefault="00807E69" w:rsidP="00F36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nr 1</w:t>
            </w:r>
            <w:r w:rsidR="009544F0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 w oznakowanym miejscu. Miejsce to będzie zabezpieczone przed dostępem osób postronnych, z posadzką bez kratek ściekowych.</w:t>
            </w:r>
          </w:p>
        </w:tc>
      </w:tr>
    </w:tbl>
    <w:p w14:paraId="3CFED359" w14:textId="77777777" w:rsidR="00CA6BB4" w:rsidRPr="006F440E" w:rsidRDefault="00CA6BB4" w:rsidP="0057207C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IV.3.1.2. </w:t>
      </w:r>
      <w:r w:rsidRPr="006F440E">
        <w:rPr>
          <w:rFonts w:ascii="Arial" w:hAnsi="Arial" w:cs="Arial"/>
          <w:color w:val="000000" w:themeColor="text1"/>
        </w:rPr>
        <w:t>Odpady inne niż niebezpieczne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16FEDC7E" w14:textId="77777777" w:rsidR="00CA6BB4" w:rsidRPr="006F440E" w:rsidRDefault="00CE313B" w:rsidP="0057207C">
      <w:pPr>
        <w:spacing w:before="24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Tabela 7</w:t>
      </w:r>
      <w:r w:rsidR="00CA6BB4" w:rsidRPr="006F440E">
        <w:rPr>
          <w:rFonts w:ascii="Arial" w:hAnsi="Arial" w:cs="Arial"/>
          <w:b/>
          <w:color w:val="000000" w:themeColor="text1"/>
          <w:sz w:val="20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977"/>
        <w:gridCol w:w="4394"/>
      </w:tblGrid>
      <w:tr w:rsidR="00423B59" w:rsidRPr="006F440E" w14:paraId="4D920719" w14:textId="77777777" w:rsidTr="00525ED8">
        <w:trPr>
          <w:trHeight w:val="572"/>
        </w:trPr>
        <w:tc>
          <w:tcPr>
            <w:tcW w:w="709" w:type="dxa"/>
            <w:vAlign w:val="center"/>
          </w:tcPr>
          <w:p w14:paraId="4A5D9B79" w14:textId="77777777" w:rsidR="00423B59" w:rsidRPr="006F440E" w:rsidRDefault="00423B59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042258A9" w14:textId="77777777" w:rsidR="00423B59" w:rsidRPr="006F440E" w:rsidRDefault="00423B59" w:rsidP="00F36A48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2977" w:type="dxa"/>
            <w:vAlign w:val="center"/>
          </w:tcPr>
          <w:p w14:paraId="34B00DDB" w14:textId="77777777" w:rsidR="00423B59" w:rsidRPr="006F440E" w:rsidRDefault="00423B59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4394" w:type="dxa"/>
            <w:vAlign w:val="center"/>
          </w:tcPr>
          <w:p w14:paraId="611068D1" w14:textId="77777777" w:rsidR="00423B59" w:rsidRPr="006F440E" w:rsidRDefault="00423B59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Sposób i miejsce magazynowania</w:t>
            </w:r>
          </w:p>
        </w:tc>
      </w:tr>
      <w:tr w:rsidR="00423B59" w:rsidRPr="006F440E" w14:paraId="382D0E71" w14:textId="77777777" w:rsidTr="00525ED8">
        <w:trPr>
          <w:trHeight w:val="709"/>
        </w:trPr>
        <w:tc>
          <w:tcPr>
            <w:tcW w:w="709" w:type="dxa"/>
            <w:vAlign w:val="center"/>
          </w:tcPr>
          <w:p w14:paraId="76271682" w14:textId="77777777" w:rsidR="00423B59" w:rsidRPr="006F440E" w:rsidRDefault="00423B59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54975D8E" w14:textId="77777777" w:rsidR="00423B59" w:rsidRPr="006F440E" w:rsidRDefault="00423B59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10 08 09</w:t>
            </w:r>
          </w:p>
        </w:tc>
        <w:tc>
          <w:tcPr>
            <w:tcW w:w="2977" w:type="dxa"/>
            <w:vAlign w:val="center"/>
          </w:tcPr>
          <w:p w14:paraId="4DECF2D1" w14:textId="77777777" w:rsidR="00423B59" w:rsidRPr="006F440E" w:rsidRDefault="00423B59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żużle (żużel fajalitowy)</w:t>
            </w:r>
          </w:p>
        </w:tc>
        <w:tc>
          <w:tcPr>
            <w:tcW w:w="4394" w:type="dxa"/>
            <w:vAlign w:val="center"/>
          </w:tcPr>
          <w:p w14:paraId="162C1ACA" w14:textId="77777777" w:rsidR="004F322D" w:rsidRPr="006F440E" w:rsidRDefault="004F322D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oznakowanym nazwą i kodem odpadu boksie 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betonowy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powierzchni 25 m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14:paraId="350C6936" w14:textId="77777777" w:rsidR="00D310FA" w:rsidRPr="006F440E" w:rsidRDefault="00807E69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zewnątrz hali nr 1. </w:t>
            </w:r>
          </w:p>
        </w:tc>
      </w:tr>
      <w:tr w:rsidR="00D310FA" w:rsidRPr="006F440E" w14:paraId="315FB455" w14:textId="77777777" w:rsidTr="00525ED8">
        <w:trPr>
          <w:trHeight w:val="577"/>
        </w:trPr>
        <w:tc>
          <w:tcPr>
            <w:tcW w:w="709" w:type="dxa"/>
            <w:vAlign w:val="center"/>
          </w:tcPr>
          <w:p w14:paraId="338FC604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2DAC4D70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10 08 11</w:t>
            </w:r>
          </w:p>
        </w:tc>
        <w:tc>
          <w:tcPr>
            <w:tcW w:w="2977" w:type="dxa"/>
            <w:vAlign w:val="center"/>
          </w:tcPr>
          <w:p w14:paraId="46238E30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Zgary inne niż wymienione w 10 08 10</w:t>
            </w:r>
          </w:p>
        </w:tc>
        <w:tc>
          <w:tcPr>
            <w:tcW w:w="4394" w:type="dxa"/>
            <w:vAlign w:val="center"/>
          </w:tcPr>
          <w:p w14:paraId="5D12B2BC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Gromadzone w beczkach oznaczony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ch nazwą i kodem odpadu w hali nr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</w:t>
            </w:r>
          </w:p>
        </w:tc>
      </w:tr>
      <w:tr w:rsidR="00D310FA" w:rsidRPr="006F440E" w14:paraId="1000B451" w14:textId="77777777" w:rsidTr="00525ED8">
        <w:trPr>
          <w:trHeight w:val="505"/>
        </w:trPr>
        <w:tc>
          <w:tcPr>
            <w:tcW w:w="709" w:type="dxa"/>
            <w:vAlign w:val="center"/>
          </w:tcPr>
          <w:p w14:paraId="3F95F925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7783D93A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977" w:type="dxa"/>
            <w:vAlign w:val="center"/>
          </w:tcPr>
          <w:p w14:paraId="18318FA4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papieru i tektury</w:t>
            </w:r>
          </w:p>
        </w:tc>
        <w:tc>
          <w:tcPr>
            <w:tcW w:w="4394" w:type="dxa"/>
            <w:vAlign w:val="center"/>
          </w:tcPr>
          <w:p w14:paraId="40604CF0" w14:textId="77777777" w:rsidR="00807E69" w:rsidRPr="006F440E" w:rsidRDefault="00D310FA" w:rsidP="00807E6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Odpady u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kładane w stertę</w:t>
            </w:r>
          </w:p>
          <w:p w14:paraId="49745C2B" w14:textId="77777777" w:rsidR="00D310FA" w:rsidRPr="006F440E" w:rsidRDefault="00807E69" w:rsidP="00807E6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lub w pojemnikach</w:t>
            </w:r>
            <w:r w:rsidR="00D310FA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oznakowany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ch</w:t>
            </w:r>
            <w:r w:rsidR="00D310FA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nazwą i kodem odpadu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zewnątrz hali nr 1.</w:t>
            </w:r>
          </w:p>
        </w:tc>
      </w:tr>
      <w:tr w:rsidR="00D310FA" w:rsidRPr="006F440E" w14:paraId="330A4564" w14:textId="77777777" w:rsidTr="00525ED8">
        <w:trPr>
          <w:trHeight w:val="548"/>
        </w:trPr>
        <w:tc>
          <w:tcPr>
            <w:tcW w:w="709" w:type="dxa"/>
            <w:vAlign w:val="center"/>
          </w:tcPr>
          <w:p w14:paraId="061240F9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  <w:vAlign w:val="center"/>
          </w:tcPr>
          <w:p w14:paraId="0553571E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977" w:type="dxa"/>
            <w:vAlign w:val="center"/>
          </w:tcPr>
          <w:p w14:paraId="6941D863" w14:textId="77777777" w:rsidR="00D310FA" w:rsidRPr="006F440E" w:rsidRDefault="00D310FA" w:rsidP="00F36A48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tworzyw sztucznych</w:t>
            </w:r>
          </w:p>
        </w:tc>
        <w:tc>
          <w:tcPr>
            <w:tcW w:w="4394" w:type="dxa"/>
            <w:vAlign w:val="center"/>
          </w:tcPr>
          <w:p w14:paraId="1E173A8A" w14:textId="77777777" w:rsidR="00807E69" w:rsidRPr="006F440E" w:rsidRDefault="00D310FA" w:rsidP="00F36A48">
            <w:pPr>
              <w:pStyle w:val="Default"/>
              <w:spacing w:line="276" w:lineRule="auto"/>
              <w:ind w:firstLin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dużych workach foliowych </w:t>
            </w:r>
          </w:p>
          <w:p w14:paraId="7C2D7B2C" w14:textId="77777777" w:rsidR="00F36A48" w:rsidRPr="006F440E" w:rsidRDefault="00D310FA" w:rsidP="00F36A48">
            <w:pPr>
              <w:pStyle w:val="Default"/>
              <w:spacing w:line="276" w:lineRule="auto"/>
              <w:ind w:firstLin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pojemnikach oznakowanych nazwą</w:t>
            </w:r>
          </w:p>
          <w:p w14:paraId="77DB4C47" w14:textId="77777777" w:rsidR="00D310FA" w:rsidRPr="006F440E" w:rsidRDefault="00D310FA" w:rsidP="00F36A48">
            <w:pPr>
              <w:pStyle w:val="Default"/>
              <w:spacing w:line="276" w:lineRule="auto"/>
              <w:ind w:firstLin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kodem odpadu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zewnątrz hali nr 1.</w:t>
            </w:r>
          </w:p>
        </w:tc>
      </w:tr>
      <w:tr w:rsidR="00B81F37" w:rsidRPr="006F440E" w14:paraId="5589C62D" w14:textId="77777777" w:rsidTr="00525ED8">
        <w:trPr>
          <w:trHeight w:val="684"/>
        </w:trPr>
        <w:tc>
          <w:tcPr>
            <w:tcW w:w="709" w:type="dxa"/>
            <w:vAlign w:val="center"/>
          </w:tcPr>
          <w:p w14:paraId="2C14E213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14:paraId="3831B717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15 01 04</w:t>
            </w:r>
          </w:p>
        </w:tc>
        <w:tc>
          <w:tcPr>
            <w:tcW w:w="2977" w:type="dxa"/>
          </w:tcPr>
          <w:p w14:paraId="6649AC12" w14:textId="77777777" w:rsidR="00B81F37" w:rsidRPr="006F440E" w:rsidRDefault="00B81F37" w:rsidP="004F322D">
            <w:pPr>
              <w:pStyle w:val="Default"/>
              <w:spacing w:before="240" w:after="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metali</w:t>
            </w:r>
          </w:p>
        </w:tc>
        <w:tc>
          <w:tcPr>
            <w:tcW w:w="4394" w:type="dxa"/>
            <w:vAlign w:val="center"/>
          </w:tcPr>
          <w:p w14:paraId="335B09A7" w14:textId="77777777" w:rsidR="004F322D" w:rsidRPr="006F440E" w:rsidRDefault="004F322D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oznakowanym nazwą i kodem odpadu k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ontener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ze 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metalowy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807E69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zewnątrz</w:t>
            </w:r>
          </w:p>
          <w:p w14:paraId="468E20B6" w14:textId="77777777" w:rsidR="00B81F37" w:rsidRPr="006F440E" w:rsidRDefault="00807E69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hali nr 1.</w:t>
            </w:r>
          </w:p>
        </w:tc>
      </w:tr>
      <w:tr w:rsidR="00B81F37" w:rsidRPr="006F440E" w14:paraId="241C61E1" w14:textId="77777777" w:rsidTr="00525ED8">
        <w:trPr>
          <w:trHeight w:val="433"/>
        </w:trPr>
        <w:tc>
          <w:tcPr>
            <w:tcW w:w="709" w:type="dxa"/>
            <w:vAlign w:val="center"/>
          </w:tcPr>
          <w:p w14:paraId="218480F2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14:paraId="73537A29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16 11 04</w:t>
            </w:r>
          </w:p>
        </w:tc>
        <w:tc>
          <w:tcPr>
            <w:tcW w:w="2977" w:type="dxa"/>
            <w:vAlign w:val="center"/>
          </w:tcPr>
          <w:p w14:paraId="64826437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Okładziny piecowe</w:t>
            </w:r>
          </w:p>
          <w:p w14:paraId="794B6C6A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 materiały ogniotrwałe</w:t>
            </w:r>
          </w:p>
          <w:p w14:paraId="5D8B27ED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procesów 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metalurgicznych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inne niż wymienione w 16 11 03 (wymurówka z pieca)</w:t>
            </w:r>
          </w:p>
        </w:tc>
        <w:tc>
          <w:tcPr>
            <w:tcW w:w="4394" w:type="dxa"/>
            <w:vAlign w:val="center"/>
          </w:tcPr>
          <w:p w14:paraId="3E878E08" w14:textId="77777777" w:rsidR="004F322D" w:rsidRPr="006F440E" w:rsidRDefault="004F322D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oznakowanym nazwą i kodem odpadu boksie betonowym o powierzchni 25 m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14:paraId="7160A810" w14:textId="77777777" w:rsidR="00B81F37" w:rsidRPr="006F440E" w:rsidRDefault="004F322D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 zewnątrz hali nr 1. </w:t>
            </w:r>
          </w:p>
        </w:tc>
      </w:tr>
      <w:tr w:rsidR="00B81F37" w:rsidRPr="006F440E" w14:paraId="095B7057" w14:textId="77777777" w:rsidTr="00525ED8">
        <w:trPr>
          <w:trHeight w:val="433"/>
        </w:trPr>
        <w:tc>
          <w:tcPr>
            <w:tcW w:w="709" w:type="dxa"/>
            <w:vAlign w:val="center"/>
          </w:tcPr>
          <w:p w14:paraId="6FE3B626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14:paraId="0DCFBF9A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17 04 05</w:t>
            </w:r>
          </w:p>
        </w:tc>
        <w:tc>
          <w:tcPr>
            <w:tcW w:w="2977" w:type="dxa"/>
            <w:vAlign w:val="center"/>
          </w:tcPr>
          <w:p w14:paraId="75F62AB8" w14:textId="77777777" w:rsidR="00B81F37" w:rsidRPr="006F440E" w:rsidRDefault="00B81F37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Żelazo i stal</w:t>
            </w:r>
          </w:p>
        </w:tc>
        <w:tc>
          <w:tcPr>
            <w:tcW w:w="4394" w:type="dxa"/>
            <w:vAlign w:val="center"/>
          </w:tcPr>
          <w:p w14:paraId="7FD1C263" w14:textId="77777777" w:rsidR="004F322D" w:rsidRPr="006F440E" w:rsidRDefault="004F322D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 oznakowanym nazwą i kodem odpadu kontenerze metalowym na zewnątrz</w:t>
            </w:r>
          </w:p>
          <w:p w14:paraId="2D1B3F62" w14:textId="77777777" w:rsidR="00B81F37" w:rsidRPr="006F440E" w:rsidRDefault="004F322D" w:rsidP="004F322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hali nr 1.</w:t>
            </w:r>
          </w:p>
        </w:tc>
      </w:tr>
    </w:tbl>
    <w:p w14:paraId="13F17600" w14:textId="77777777" w:rsidR="00CA6BB4" w:rsidRDefault="00CA6BB4" w:rsidP="00525ED8">
      <w:pPr>
        <w:spacing w:before="24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IV.3.2. </w:t>
      </w:r>
      <w:r w:rsidRPr="006F440E">
        <w:rPr>
          <w:rFonts w:ascii="Arial" w:hAnsi="Arial" w:cs="Arial"/>
          <w:color w:val="000000" w:themeColor="text1"/>
        </w:rPr>
        <w:t>Sposób dalszego gospodarowania odpadami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3148A0EA" w14:textId="77777777" w:rsidR="00B81F37" w:rsidRPr="006F440E" w:rsidRDefault="00CA6BB4" w:rsidP="00525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IV.3.2.1. </w:t>
      </w:r>
      <w:r w:rsidRPr="006F440E">
        <w:rPr>
          <w:rFonts w:ascii="Arial" w:hAnsi="Arial" w:cs="Arial"/>
          <w:color w:val="000000" w:themeColor="text1"/>
        </w:rPr>
        <w:t>Odpady niebezpieczne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4A51EC5A" w14:textId="77777777" w:rsidR="00207B37" w:rsidRPr="006F440E" w:rsidRDefault="00207B37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43E50D24" w14:textId="77777777" w:rsidR="00B81F37" w:rsidRPr="006F440E" w:rsidRDefault="00CE313B" w:rsidP="00CB0268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Tabela 8</w:t>
      </w:r>
    </w:p>
    <w:tbl>
      <w:tblPr>
        <w:tblpPr w:leftFromText="141" w:rightFromText="141" w:vertAnchor="text" w:horzAnchor="margin" w:tblpX="148" w:tblpY="248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37"/>
        <w:gridCol w:w="2592"/>
      </w:tblGrid>
      <w:tr w:rsidR="00C523E5" w:rsidRPr="006F440E" w14:paraId="7765E892" w14:textId="77777777" w:rsidTr="004F322D">
        <w:trPr>
          <w:trHeight w:val="702"/>
        </w:trPr>
        <w:tc>
          <w:tcPr>
            <w:tcW w:w="709" w:type="dxa"/>
            <w:vAlign w:val="center"/>
          </w:tcPr>
          <w:p w14:paraId="4535ECC1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Lp.</w:t>
            </w:r>
          </w:p>
        </w:tc>
        <w:tc>
          <w:tcPr>
            <w:tcW w:w="1276" w:type="dxa"/>
            <w:vAlign w:val="center"/>
          </w:tcPr>
          <w:p w14:paraId="40C87750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Kod odpadu</w:t>
            </w:r>
          </w:p>
        </w:tc>
        <w:tc>
          <w:tcPr>
            <w:tcW w:w="4637" w:type="dxa"/>
            <w:vAlign w:val="center"/>
          </w:tcPr>
          <w:p w14:paraId="659611AD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Rodzaj odpadu</w:t>
            </w:r>
          </w:p>
        </w:tc>
        <w:tc>
          <w:tcPr>
            <w:tcW w:w="2592" w:type="dxa"/>
            <w:vAlign w:val="center"/>
          </w:tcPr>
          <w:p w14:paraId="4930FCFA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Procesy gospodarowania odpadami</w:t>
            </w:r>
          </w:p>
        </w:tc>
      </w:tr>
      <w:tr w:rsidR="00C523E5" w:rsidRPr="006F440E" w14:paraId="136337CB" w14:textId="77777777" w:rsidTr="004F322D">
        <w:trPr>
          <w:trHeight w:val="295"/>
        </w:trPr>
        <w:tc>
          <w:tcPr>
            <w:tcW w:w="709" w:type="dxa"/>
            <w:vAlign w:val="center"/>
          </w:tcPr>
          <w:p w14:paraId="1B981C82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276" w:type="dxa"/>
            <w:vAlign w:val="center"/>
          </w:tcPr>
          <w:p w14:paraId="358A5742" w14:textId="77777777" w:rsidR="00C523E5" w:rsidRPr="0057207C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13 01 10*</w:t>
            </w:r>
          </w:p>
        </w:tc>
        <w:tc>
          <w:tcPr>
            <w:tcW w:w="4637" w:type="dxa"/>
            <w:vAlign w:val="center"/>
          </w:tcPr>
          <w:p w14:paraId="17424304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Mineralne oleje hydrauliczne nie zawierające związków chlorowcoorganicznych</w:t>
            </w:r>
          </w:p>
        </w:tc>
        <w:tc>
          <w:tcPr>
            <w:tcW w:w="2592" w:type="dxa"/>
            <w:vAlign w:val="center"/>
          </w:tcPr>
          <w:p w14:paraId="6411A13B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R9,R14,D10</w:t>
            </w:r>
          </w:p>
        </w:tc>
      </w:tr>
      <w:tr w:rsidR="00C523E5" w:rsidRPr="006F440E" w14:paraId="07C4C0B4" w14:textId="77777777" w:rsidTr="004F322D">
        <w:trPr>
          <w:trHeight w:val="295"/>
        </w:trPr>
        <w:tc>
          <w:tcPr>
            <w:tcW w:w="709" w:type="dxa"/>
            <w:vAlign w:val="center"/>
          </w:tcPr>
          <w:p w14:paraId="606014AD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2.</w:t>
            </w:r>
          </w:p>
        </w:tc>
        <w:tc>
          <w:tcPr>
            <w:tcW w:w="1276" w:type="dxa"/>
            <w:vAlign w:val="center"/>
          </w:tcPr>
          <w:p w14:paraId="610617F3" w14:textId="77777777" w:rsidR="00C523E5" w:rsidRPr="0057207C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13 02 08*</w:t>
            </w:r>
          </w:p>
        </w:tc>
        <w:tc>
          <w:tcPr>
            <w:tcW w:w="4637" w:type="dxa"/>
            <w:vAlign w:val="center"/>
          </w:tcPr>
          <w:p w14:paraId="41D19CB8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 xml:space="preserve">Inne oleje silnikowe, przekładniowe </w:t>
            </w:r>
          </w:p>
          <w:p w14:paraId="217617B6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i smarowe</w:t>
            </w:r>
          </w:p>
        </w:tc>
        <w:tc>
          <w:tcPr>
            <w:tcW w:w="2592" w:type="dxa"/>
            <w:vAlign w:val="center"/>
          </w:tcPr>
          <w:p w14:paraId="4A7864ED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R9,R14,D10</w:t>
            </w:r>
          </w:p>
        </w:tc>
      </w:tr>
      <w:tr w:rsidR="00C523E5" w:rsidRPr="006F440E" w14:paraId="18F54CA2" w14:textId="77777777" w:rsidTr="004F322D">
        <w:trPr>
          <w:trHeight w:val="709"/>
        </w:trPr>
        <w:tc>
          <w:tcPr>
            <w:tcW w:w="709" w:type="dxa"/>
            <w:vAlign w:val="center"/>
          </w:tcPr>
          <w:p w14:paraId="22215C62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1276" w:type="dxa"/>
            <w:vAlign w:val="center"/>
          </w:tcPr>
          <w:p w14:paraId="74E1EEC5" w14:textId="77777777" w:rsidR="00C523E5" w:rsidRPr="0057207C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15 02 02*</w:t>
            </w:r>
          </w:p>
        </w:tc>
        <w:tc>
          <w:tcPr>
            <w:tcW w:w="4637" w:type="dxa"/>
            <w:vAlign w:val="center"/>
          </w:tcPr>
          <w:p w14:paraId="1A91ED3C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Sorbenty, materiały filtracyjne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2592" w:type="dxa"/>
            <w:vAlign w:val="center"/>
          </w:tcPr>
          <w:p w14:paraId="6B46DF66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R14, D10</w:t>
            </w:r>
          </w:p>
        </w:tc>
      </w:tr>
      <w:tr w:rsidR="00C523E5" w:rsidRPr="006F440E" w14:paraId="1D4F54A4" w14:textId="77777777" w:rsidTr="0057207C">
        <w:trPr>
          <w:trHeight w:val="569"/>
        </w:trPr>
        <w:tc>
          <w:tcPr>
            <w:tcW w:w="709" w:type="dxa"/>
            <w:vAlign w:val="center"/>
          </w:tcPr>
          <w:p w14:paraId="1589B101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4.</w:t>
            </w:r>
          </w:p>
        </w:tc>
        <w:tc>
          <w:tcPr>
            <w:tcW w:w="1276" w:type="dxa"/>
            <w:vAlign w:val="center"/>
          </w:tcPr>
          <w:p w14:paraId="5E583825" w14:textId="77777777" w:rsidR="00C523E5" w:rsidRPr="0057207C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16 01 07*</w:t>
            </w:r>
          </w:p>
        </w:tc>
        <w:tc>
          <w:tcPr>
            <w:tcW w:w="4637" w:type="dxa"/>
            <w:vAlign w:val="center"/>
          </w:tcPr>
          <w:p w14:paraId="796ED9E6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Filtry olejowe</w:t>
            </w:r>
          </w:p>
        </w:tc>
        <w:tc>
          <w:tcPr>
            <w:tcW w:w="2592" w:type="dxa"/>
            <w:vAlign w:val="center"/>
          </w:tcPr>
          <w:p w14:paraId="2CAA536D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R4, R14, D10</w:t>
            </w:r>
          </w:p>
        </w:tc>
      </w:tr>
      <w:tr w:rsidR="00C523E5" w:rsidRPr="006F440E" w14:paraId="29D2F4F0" w14:textId="77777777" w:rsidTr="004F322D">
        <w:trPr>
          <w:trHeight w:val="159"/>
        </w:trPr>
        <w:tc>
          <w:tcPr>
            <w:tcW w:w="709" w:type="dxa"/>
            <w:vAlign w:val="center"/>
          </w:tcPr>
          <w:p w14:paraId="076EDB78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5.</w:t>
            </w:r>
          </w:p>
        </w:tc>
        <w:tc>
          <w:tcPr>
            <w:tcW w:w="1276" w:type="dxa"/>
            <w:vAlign w:val="center"/>
          </w:tcPr>
          <w:p w14:paraId="42E62D70" w14:textId="77777777" w:rsidR="00C523E5" w:rsidRPr="0057207C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16 02 13*</w:t>
            </w:r>
          </w:p>
        </w:tc>
        <w:tc>
          <w:tcPr>
            <w:tcW w:w="4637" w:type="dxa"/>
            <w:vAlign w:val="center"/>
          </w:tcPr>
          <w:p w14:paraId="1369E6ED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Zużyte urządzenia zawierające niebezpieczne elementy inne niż wymienione w 16 02 09 do 16 02 12</w:t>
            </w:r>
          </w:p>
        </w:tc>
        <w:tc>
          <w:tcPr>
            <w:tcW w:w="2592" w:type="dxa"/>
            <w:vAlign w:val="center"/>
          </w:tcPr>
          <w:p w14:paraId="60CCBF47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R4, R14, D10</w:t>
            </w:r>
          </w:p>
        </w:tc>
      </w:tr>
      <w:tr w:rsidR="00C523E5" w:rsidRPr="006F440E" w14:paraId="66E9B6A0" w14:textId="77777777" w:rsidTr="0057207C">
        <w:trPr>
          <w:trHeight w:val="515"/>
        </w:trPr>
        <w:tc>
          <w:tcPr>
            <w:tcW w:w="709" w:type="dxa"/>
            <w:vAlign w:val="center"/>
          </w:tcPr>
          <w:p w14:paraId="1D0B757B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6.</w:t>
            </w:r>
          </w:p>
        </w:tc>
        <w:tc>
          <w:tcPr>
            <w:tcW w:w="1276" w:type="dxa"/>
            <w:vAlign w:val="center"/>
          </w:tcPr>
          <w:p w14:paraId="5BA69E70" w14:textId="77777777" w:rsidR="00C523E5" w:rsidRPr="0057207C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16 06 01*</w:t>
            </w:r>
          </w:p>
        </w:tc>
        <w:tc>
          <w:tcPr>
            <w:tcW w:w="4637" w:type="dxa"/>
            <w:vAlign w:val="center"/>
          </w:tcPr>
          <w:p w14:paraId="221915B7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Baterie i akumulatory ołowiowe</w:t>
            </w:r>
          </w:p>
        </w:tc>
        <w:tc>
          <w:tcPr>
            <w:tcW w:w="2592" w:type="dxa"/>
            <w:vAlign w:val="center"/>
          </w:tcPr>
          <w:p w14:paraId="3762DDF4" w14:textId="77777777" w:rsidR="00C523E5" w:rsidRPr="006F440E" w:rsidRDefault="00C523E5" w:rsidP="00207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R4, R6, R14</w:t>
            </w:r>
          </w:p>
        </w:tc>
      </w:tr>
    </w:tbl>
    <w:p w14:paraId="2F1001ED" w14:textId="77777777" w:rsidR="00F36A48" w:rsidRPr="006F440E" w:rsidRDefault="00F36A48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1426A6DC" w14:textId="77777777" w:rsidR="0057207C" w:rsidRDefault="0057207C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9DBFD85" w14:textId="77777777" w:rsidR="0057207C" w:rsidRDefault="0057207C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799A89C" w14:textId="77777777" w:rsidR="0057207C" w:rsidRDefault="0057207C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CE66BF2" w14:textId="77777777" w:rsidR="0057207C" w:rsidRDefault="0057207C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EC805BF" w14:textId="77777777" w:rsidR="00525ED8" w:rsidRDefault="00525ED8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2A913A45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IV.3.2.2. </w:t>
      </w:r>
      <w:r w:rsidRPr="006F440E">
        <w:rPr>
          <w:rFonts w:ascii="Arial" w:hAnsi="Arial" w:cs="Arial"/>
          <w:color w:val="000000" w:themeColor="text1"/>
        </w:rPr>
        <w:t xml:space="preserve">Odpady inne niż niebezpieczne </w:t>
      </w:r>
    </w:p>
    <w:p w14:paraId="2075204A" w14:textId="77777777" w:rsidR="00F36A48" w:rsidRPr="006F440E" w:rsidRDefault="00F36A48" w:rsidP="00CB0268">
      <w:pPr>
        <w:spacing w:line="276" w:lineRule="auto"/>
        <w:jc w:val="both"/>
        <w:rPr>
          <w:rFonts w:ascii="Arial" w:hAnsi="Arial" w:cs="Arial"/>
          <w:color w:val="000000" w:themeColor="text1"/>
          <w:sz w:val="22"/>
        </w:rPr>
      </w:pPr>
    </w:p>
    <w:p w14:paraId="48648BB4" w14:textId="77777777" w:rsidR="00CA6BB4" w:rsidRPr="00CE313B" w:rsidRDefault="00CE313B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CE313B">
        <w:rPr>
          <w:rFonts w:ascii="Arial" w:hAnsi="Arial" w:cs="Arial"/>
          <w:b/>
          <w:color w:val="000000" w:themeColor="text1"/>
          <w:sz w:val="20"/>
        </w:rPr>
        <w:t>Tabela 9</w:t>
      </w:r>
      <w:r w:rsidR="00CA6BB4" w:rsidRPr="00CE313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2551"/>
      </w:tblGrid>
      <w:tr w:rsidR="00B81F37" w:rsidRPr="006F440E" w14:paraId="20B8498B" w14:textId="77777777" w:rsidTr="00525ED8">
        <w:trPr>
          <w:trHeight w:val="691"/>
        </w:trPr>
        <w:tc>
          <w:tcPr>
            <w:tcW w:w="567" w:type="dxa"/>
            <w:vAlign w:val="center"/>
          </w:tcPr>
          <w:p w14:paraId="5450438B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418" w:type="dxa"/>
            <w:vAlign w:val="center"/>
          </w:tcPr>
          <w:p w14:paraId="263C0C75" w14:textId="77777777" w:rsidR="00B81F37" w:rsidRPr="006F440E" w:rsidRDefault="00B81F37" w:rsidP="00C523E5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Kod odpadu</w:t>
            </w:r>
          </w:p>
        </w:tc>
        <w:tc>
          <w:tcPr>
            <w:tcW w:w="4536" w:type="dxa"/>
            <w:vAlign w:val="center"/>
          </w:tcPr>
          <w:p w14:paraId="68B699A0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Rodzaj odpadu</w:t>
            </w:r>
          </w:p>
        </w:tc>
        <w:tc>
          <w:tcPr>
            <w:tcW w:w="2551" w:type="dxa"/>
            <w:vAlign w:val="center"/>
          </w:tcPr>
          <w:p w14:paraId="40308703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Procesy gospodarowania odpadami</w:t>
            </w:r>
          </w:p>
        </w:tc>
      </w:tr>
      <w:tr w:rsidR="00B81F37" w:rsidRPr="006F440E" w14:paraId="6DA9F64D" w14:textId="77777777" w:rsidTr="00525ED8">
        <w:trPr>
          <w:trHeight w:val="506"/>
        </w:trPr>
        <w:tc>
          <w:tcPr>
            <w:tcW w:w="567" w:type="dxa"/>
            <w:vAlign w:val="center"/>
          </w:tcPr>
          <w:p w14:paraId="58EA2FF6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2B3EE1BC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10 08 09</w:t>
            </w:r>
          </w:p>
        </w:tc>
        <w:tc>
          <w:tcPr>
            <w:tcW w:w="4536" w:type="dxa"/>
            <w:vAlign w:val="center"/>
          </w:tcPr>
          <w:p w14:paraId="2666BC52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żużle (żużel fajalitowy)</w:t>
            </w:r>
          </w:p>
        </w:tc>
        <w:tc>
          <w:tcPr>
            <w:tcW w:w="2551" w:type="dxa"/>
            <w:vAlign w:val="center"/>
          </w:tcPr>
          <w:p w14:paraId="4E535328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R14,</w:t>
            </w:r>
            <w:r w:rsidR="00C523E5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R5</w:t>
            </w:r>
          </w:p>
        </w:tc>
      </w:tr>
      <w:tr w:rsidR="00B81F37" w:rsidRPr="006F440E" w14:paraId="37CFD47A" w14:textId="77777777" w:rsidTr="00525ED8">
        <w:trPr>
          <w:trHeight w:val="577"/>
        </w:trPr>
        <w:tc>
          <w:tcPr>
            <w:tcW w:w="567" w:type="dxa"/>
            <w:vAlign w:val="center"/>
          </w:tcPr>
          <w:p w14:paraId="2C5AE0D5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357024C5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10 08 11</w:t>
            </w:r>
          </w:p>
        </w:tc>
        <w:tc>
          <w:tcPr>
            <w:tcW w:w="4536" w:type="dxa"/>
            <w:vAlign w:val="center"/>
          </w:tcPr>
          <w:p w14:paraId="2A3F67CB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Zgary inne niż wymienione w 10 08 10</w:t>
            </w:r>
          </w:p>
        </w:tc>
        <w:tc>
          <w:tcPr>
            <w:tcW w:w="2551" w:type="dxa"/>
            <w:vAlign w:val="center"/>
          </w:tcPr>
          <w:p w14:paraId="5D7DA27F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R4</w:t>
            </w:r>
          </w:p>
        </w:tc>
      </w:tr>
      <w:tr w:rsidR="00B81F37" w:rsidRPr="006F440E" w14:paraId="4F4420DC" w14:textId="77777777" w:rsidTr="00525ED8">
        <w:trPr>
          <w:trHeight w:val="505"/>
        </w:trPr>
        <w:tc>
          <w:tcPr>
            <w:tcW w:w="567" w:type="dxa"/>
            <w:vAlign w:val="center"/>
          </w:tcPr>
          <w:p w14:paraId="3B172D34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032DF86A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4536" w:type="dxa"/>
            <w:vAlign w:val="center"/>
          </w:tcPr>
          <w:p w14:paraId="159FA9CA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papieru i tektury</w:t>
            </w:r>
          </w:p>
        </w:tc>
        <w:tc>
          <w:tcPr>
            <w:tcW w:w="2551" w:type="dxa"/>
            <w:vAlign w:val="center"/>
          </w:tcPr>
          <w:p w14:paraId="29417577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R1,</w:t>
            </w:r>
            <w:r w:rsidR="00C523E5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R14</w:t>
            </w:r>
          </w:p>
        </w:tc>
      </w:tr>
      <w:tr w:rsidR="00B81F37" w:rsidRPr="006F440E" w14:paraId="27EE9FAA" w14:textId="77777777" w:rsidTr="00525ED8">
        <w:trPr>
          <w:trHeight w:val="602"/>
        </w:trPr>
        <w:tc>
          <w:tcPr>
            <w:tcW w:w="567" w:type="dxa"/>
            <w:vAlign w:val="center"/>
          </w:tcPr>
          <w:p w14:paraId="03AD6E78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14:paraId="2F739D34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4536" w:type="dxa"/>
            <w:vAlign w:val="center"/>
          </w:tcPr>
          <w:p w14:paraId="0162A2CB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tworzyw sztucznych</w:t>
            </w:r>
          </w:p>
        </w:tc>
        <w:tc>
          <w:tcPr>
            <w:tcW w:w="2551" w:type="dxa"/>
            <w:vAlign w:val="center"/>
          </w:tcPr>
          <w:p w14:paraId="400C037D" w14:textId="77777777" w:rsidR="00B81F37" w:rsidRPr="006F440E" w:rsidRDefault="00B81F37" w:rsidP="00C523E5">
            <w:pPr>
              <w:pStyle w:val="Default"/>
              <w:spacing w:line="276" w:lineRule="auto"/>
              <w:ind w:firstLine="8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R1,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R14</w:t>
            </w:r>
          </w:p>
        </w:tc>
      </w:tr>
      <w:tr w:rsidR="00B81F37" w:rsidRPr="006F440E" w14:paraId="62553B6D" w14:textId="77777777" w:rsidTr="00525ED8">
        <w:trPr>
          <w:trHeight w:val="700"/>
        </w:trPr>
        <w:tc>
          <w:tcPr>
            <w:tcW w:w="567" w:type="dxa"/>
            <w:vAlign w:val="center"/>
          </w:tcPr>
          <w:p w14:paraId="0870061E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  <w:r w:rsidR="00C523E5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CA759B5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15 01 04</w:t>
            </w:r>
          </w:p>
        </w:tc>
        <w:tc>
          <w:tcPr>
            <w:tcW w:w="4536" w:type="dxa"/>
            <w:vAlign w:val="center"/>
          </w:tcPr>
          <w:p w14:paraId="4B29400E" w14:textId="77777777" w:rsidR="004F322D" w:rsidRPr="006F440E" w:rsidRDefault="00B81F37" w:rsidP="004F322D">
            <w:pPr>
              <w:pStyle w:val="Default"/>
              <w:spacing w:before="240" w:after="60"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Opakowania z metali</w:t>
            </w:r>
          </w:p>
        </w:tc>
        <w:tc>
          <w:tcPr>
            <w:tcW w:w="2551" w:type="dxa"/>
            <w:vAlign w:val="center"/>
          </w:tcPr>
          <w:p w14:paraId="088B47FC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R4,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R14</w:t>
            </w:r>
          </w:p>
        </w:tc>
      </w:tr>
      <w:tr w:rsidR="00B81F37" w:rsidRPr="006F440E" w14:paraId="55D8C677" w14:textId="77777777" w:rsidTr="00525ED8">
        <w:trPr>
          <w:trHeight w:val="433"/>
        </w:trPr>
        <w:tc>
          <w:tcPr>
            <w:tcW w:w="567" w:type="dxa"/>
            <w:vAlign w:val="center"/>
          </w:tcPr>
          <w:p w14:paraId="7AD5BD3B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14:paraId="74C96B34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16 11 04</w:t>
            </w:r>
          </w:p>
        </w:tc>
        <w:tc>
          <w:tcPr>
            <w:tcW w:w="4536" w:type="dxa"/>
            <w:vAlign w:val="center"/>
          </w:tcPr>
          <w:p w14:paraId="6E22A3F2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Okładziny piecowe</w:t>
            </w:r>
          </w:p>
          <w:p w14:paraId="41F87712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i materiały ogniotrwałe</w:t>
            </w:r>
          </w:p>
          <w:p w14:paraId="73FCC6A0" w14:textId="77777777" w:rsidR="004F322D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 procesów 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metalurgicznych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inne niż wymienione w 16 11 03 </w:t>
            </w:r>
          </w:p>
          <w:p w14:paraId="435CE734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(wymurówka z pieca)</w:t>
            </w:r>
          </w:p>
        </w:tc>
        <w:tc>
          <w:tcPr>
            <w:tcW w:w="2551" w:type="dxa"/>
            <w:vAlign w:val="center"/>
          </w:tcPr>
          <w:p w14:paraId="5E1E9220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R14,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R5</w:t>
            </w:r>
          </w:p>
        </w:tc>
      </w:tr>
      <w:tr w:rsidR="00B81F37" w:rsidRPr="006F440E" w14:paraId="4456069A" w14:textId="77777777" w:rsidTr="00525ED8">
        <w:trPr>
          <w:trHeight w:val="433"/>
        </w:trPr>
        <w:tc>
          <w:tcPr>
            <w:tcW w:w="567" w:type="dxa"/>
            <w:vAlign w:val="center"/>
          </w:tcPr>
          <w:p w14:paraId="7842B232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14:paraId="31BB28BE" w14:textId="77777777" w:rsidR="00B81F37" w:rsidRPr="0057207C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17 04 05</w:t>
            </w:r>
          </w:p>
        </w:tc>
        <w:tc>
          <w:tcPr>
            <w:tcW w:w="4536" w:type="dxa"/>
            <w:vAlign w:val="center"/>
          </w:tcPr>
          <w:p w14:paraId="7416CF2C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Żelazo i stal</w:t>
            </w:r>
          </w:p>
        </w:tc>
        <w:tc>
          <w:tcPr>
            <w:tcW w:w="2551" w:type="dxa"/>
            <w:vAlign w:val="center"/>
          </w:tcPr>
          <w:p w14:paraId="2A16B622" w14:textId="77777777" w:rsidR="00B81F37" w:rsidRPr="006F440E" w:rsidRDefault="00B81F37" w:rsidP="00C523E5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R4,</w:t>
            </w:r>
            <w:r w:rsidR="005720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R14</w:t>
            </w:r>
          </w:p>
        </w:tc>
      </w:tr>
    </w:tbl>
    <w:p w14:paraId="33480A07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DB57E57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IV.3.3. </w:t>
      </w:r>
      <w:r w:rsidRPr="006F440E">
        <w:rPr>
          <w:rFonts w:ascii="Arial" w:hAnsi="Arial" w:cs="Arial"/>
          <w:color w:val="000000" w:themeColor="text1"/>
        </w:rPr>
        <w:t>Warunki gospodarowania odpadami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66BCBA9A" w14:textId="77777777" w:rsidR="00CA6BB4" w:rsidRPr="006F440E" w:rsidRDefault="00CA6BB4" w:rsidP="00C523E5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IV.3.3.1.</w:t>
      </w:r>
      <w:r w:rsidRPr="006F440E">
        <w:rPr>
          <w:rFonts w:ascii="Arial" w:hAnsi="Arial" w:cs="Arial"/>
          <w:color w:val="000000" w:themeColor="text1"/>
        </w:rPr>
        <w:t xml:space="preserve"> Wytwarzane odpady wymienione w punkcie </w:t>
      </w:r>
      <w:r w:rsidR="00C523E5" w:rsidRPr="006F440E">
        <w:rPr>
          <w:rFonts w:ascii="Arial" w:hAnsi="Arial" w:cs="Arial"/>
          <w:color w:val="000000" w:themeColor="text1"/>
        </w:rPr>
        <w:t xml:space="preserve">II.3 decyzji magazynowane będą </w:t>
      </w:r>
      <w:r w:rsidRPr="006F440E">
        <w:rPr>
          <w:rFonts w:ascii="Arial" w:hAnsi="Arial" w:cs="Arial"/>
          <w:color w:val="000000" w:themeColor="text1"/>
        </w:rPr>
        <w:t xml:space="preserve">w celu zebrania odpowiedniej ilości przed transportem do miejsc odzysku bądź unieszkodliwiania, w wyznaczonych, oznakowanych miejscach ustalonych w punkcie IV.3.1 decyzji, w sposób uniemożliwiający ich negatywne oddziaływanie na środowisko i zdrowie ludzi. </w:t>
      </w:r>
    </w:p>
    <w:p w14:paraId="714F8E78" w14:textId="77777777" w:rsidR="00CA6BB4" w:rsidRPr="006F440E" w:rsidRDefault="00CA6BB4" w:rsidP="00C523E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IV.3.3.2.</w:t>
      </w:r>
      <w:r w:rsidRPr="006F440E">
        <w:rPr>
          <w:rFonts w:ascii="Arial" w:hAnsi="Arial" w:cs="Arial"/>
          <w:color w:val="000000" w:themeColor="text1"/>
        </w:rPr>
        <w:t xml:space="preserve"> Każdy rodzaj odpadów niebezpiecznych będzie gromadzony </w:t>
      </w:r>
      <w:r w:rsidR="00C523E5" w:rsidRPr="006F440E">
        <w:rPr>
          <w:rFonts w:ascii="Arial" w:hAnsi="Arial" w:cs="Arial"/>
          <w:color w:val="000000" w:themeColor="text1"/>
        </w:rPr>
        <w:br/>
        <w:t>i</w:t>
      </w:r>
      <w:r w:rsidRPr="006F440E">
        <w:rPr>
          <w:rFonts w:ascii="Arial" w:hAnsi="Arial" w:cs="Arial"/>
          <w:color w:val="000000" w:themeColor="text1"/>
        </w:rPr>
        <w:t xml:space="preserve"> przechowywany oddzielnie w odpowied</w:t>
      </w:r>
      <w:r w:rsidR="00C523E5" w:rsidRPr="006F440E">
        <w:rPr>
          <w:rFonts w:ascii="Arial" w:hAnsi="Arial" w:cs="Arial"/>
          <w:color w:val="000000" w:themeColor="text1"/>
        </w:rPr>
        <w:t xml:space="preserve">nich pojemnikach w zamkniętych </w:t>
      </w:r>
      <w:r w:rsidRPr="006F440E">
        <w:rPr>
          <w:rFonts w:ascii="Arial" w:hAnsi="Arial" w:cs="Arial"/>
          <w:color w:val="000000" w:themeColor="text1"/>
        </w:rPr>
        <w:t xml:space="preserve">pomieszczeniach, w sposób uniemożliwiający </w:t>
      </w:r>
      <w:r w:rsidR="00C523E5" w:rsidRPr="006F440E">
        <w:rPr>
          <w:rFonts w:ascii="Arial" w:hAnsi="Arial" w:cs="Arial"/>
          <w:color w:val="000000" w:themeColor="text1"/>
        </w:rPr>
        <w:t xml:space="preserve">ich negatywne oddziaływanie na </w:t>
      </w:r>
      <w:r w:rsidRPr="006F440E">
        <w:rPr>
          <w:rFonts w:ascii="Arial" w:hAnsi="Arial" w:cs="Arial"/>
          <w:color w:val="000000" w:themeColor="text1"/>
        </w:rPr>
        <w:t>środowisko i zabezpieczający przed oddziaływa</w:t>
      </w:r>
      <w:r w:rsidR="00C523E5" w:rsidRPr="006F440E">
        <w:rPr>
          <w:rFonts w:ascii="Arial" w:hAnsi="Arial" w:cs="Arial"/>
          <w:color w:val="000000" w:themeColor="text1"/>
        </w:rPr>
        <w:t xml:space="preserve">niem czynników atmosferycznych </w:t>
      </w:r>
      <w:r w:rsidRPr="006F440E">
        <w:rPr>
          <w:rFonts w:ascii="Arial" w:hAnsi="Arial" w:cs="Arial"/>
          <w:color w:val="000000" w:themeColor="text1"/>
        </w:rPr>
        <w:t>oraz uniemożliwiający dostęp do nich osób nieupoważnionych. Wszystkie miejsca magazynowania odpadów niebezpieczny</w:t>
      </w:r>
      <w:r w:rsidR="00C523E5" w:rsidRPr="006F440E">
        <w:rPr>
          <w:rFonts w:ascii="Arial" w:hAnsi="Arial" w:cs="Arial"/>
          <w:color w:val="000000" w:themeColor="text1"/>
        </w:rPr>
        <w:t xml:space="preserve">ch powinny posiadać utwardzoną </w:t>
      </w:r>
      <w:r w:rsidRPr="006F440E">
        <w:rPr>
          <w:rFonts w:ascii="Arial" w:hAnsi="Arial" w:cs="Arial"/>
          <w:color w:val="000000" w:themeColor="text1"/>
        </w:rPr>
        <w:t xml:space="preserve">nawierzchnię, oświetlenie, urządzenia i materiały gaśnicze oraz zapas sorbentów do likwidacji ewentualnych wycieków. </w:t>
      </w:r>
    </w:p>
    <w:p w14:paraId="14197A59" w14:textId="77777777" w:rsidR="00CA6BB4" w:rsidRPr="006F440E" w:rsidRDefault="00CA6BB4" w:rsidP="00C523E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IV.3.3.3.</w:t>
      </w:r>
      <w:r w:rsidRPr="006F440E">
        <w:rPr>
          <w:rFonts w:ascii="Arial" w:hAnsi="Arial" w:cs="Arial"/>
          <w:color w:val="000000" w:themeColor="text1"/>
        </w:rPr>
        <w:t xml:space="preserve"> Powierzchnie komunikacyjne przy obiektach i placach do przechowywania odpadów oraz drogi wewnętrzne będą utwardzone i utrzymywane w czystości. </w:t>
      </w:r>
    </w:p>
    <w:p w14:paraId="30775969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IV.3.3.4.</w:t>
      </w:r>
      <w:r w:rsidRPr="006F440E">
        <w:rPr>
          <w:rFonts w:ascii="Arial" w:hAnsi="Arial" w:cs="Arial"/>
          <w:color w:val="000000" w:themeColor="text1"/>
        </w:rPr>
        <w:t xml:space="preserve"> Prowadzona będzie ewidencja wytwarzanych odpadów według wzorów </w:t>
      </w:r>
    </w:p>
    <w:p w14:paraId="6DADEA02" w14:textId="77777777" w:rsidR="00CA6BB4" w:rsidRPr="006F440E" w:rsidRDefault="00CA6BB4" w:rsidP="00C523E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dokumentów stosowanych na potrzeby ewidencji. </w:t>
      </w:r>
    </w:p>
    <w:p w14:paraId="43F738E6" w14:textId="77777777" w:rsidR="00CA6BB4" w:rsidRPr="006F440E" w:rsidRDefault="00CA6BB4" w:rsidP="00525ED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lastRenderedPageBreak/>
        <w:t>IV.3.3.5.</w:t>
      </w:r>
      <w:r w:rsidRPr="006F440E">
        <w:rPr>
          <w:rFonts w:ascii="Arial" w:hAnsi="Arial" w:cs="Arial"/>
          <w:color w:val="000000" w:themeColor="text1"/>
        </w:rPr>
        <w:t xml:space="preserve"> Wytworzone odpady będą przekazywane firmom prowadzącym działalność w zakresie gospodarowania odpadami, posiadają</w:t>
      </w:r>
      <w:r w:rsidR="00C523E5" w:rsidRPr="006F440E">
        <w:rPr>
          <w:rFonts w:ascii="Arial" w:hAnsi="Arial" w:cs="Arial"/>
          <w:color w:val="000000" w:themeColor="text1"/>
        </w:rPr>
        <w:t xml:space="preserve">cym wymagane prawem zezwolenia </w:t>
      </w:r>
      <w:r w:rsidRPr="006F440E">
        <w:rPr>
          <w:rFonts w:ascii="Arial" w:hAnsi="Arial" w:cs="Arial"/>
          <w:color w:val="000000" w:themeColor="text1"/>
        </w:rPr>
        <w:t>w celu odzysku lub unieszkodliwienia lub posi</w:t>
      </w:r>
      <w:r w:rsidR="00C523E5" w:rsidRPr="006F440E">
        <w:rPr>
          <w:rFonts w:ascii="Arial" w:hAnsi="Arial" w:cs="Arial"/>
          <w:color w:val="000000" w:themeColor="text1"/>
        </w:rPr>
        <w:t xml:space="preserve">adaczom uprawnionym do odbioru </w:t>
      </w:r>
      <w:r w:rsidRPr="006F440E">
        <w:rPr>
          <w:rFonts w:ascii="Arial" w:hAnsi="Arial" w:cs="Arial"/>
          <w:color w:val="000000" w:themeColor="text1"/>
        </w:rPr>
        <w:t xml:space="preserve">odpadów bez zezwolenia. </w:t>
      </w:r>
    </w:p>
    <w:p w14:paraId="7E4EB83A" w14:textId="77777777" w:rsidR="00CA6BB4" w:rsidRPr="006F440E" w:rsidRDefault="00CA6BB4" w:rsidP="0070419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IV.3.3.6</w:t>
      </w:r>
      <w:r w:rsidRPr="006F440E">
        <w:rPr>
          <w:rFonts w:ascii="Arial" w:hAnsi="Arial" w:cs="Arial"/>
          <w:color w:val="000000" w:themeColor="text1"/>
        </w:rPr>
        <w:t>. Usuwane odpady winny być za</w:t>
      </w:r>
      <w:r w:rsidR="00704192" w:rsidRPr="006F440E">
        <w:rPr>
          <w:rFonts w:ascii="Arial" w:hAnsi="Arial" w:cs="Arial"/>
          <w:color w:val="000000" w:themeColor="text1"/>
        </w:rPr>
        <w:t xml:space="preserve">bezpieczone przed przypadkowym </w:t>
      </w:r>
      <w:r w:rsidRPr="006F440E">
        <w:rPr>
          <w:rFonts w:ascii="Arial" w:hAnsi="Arial" w:cs="Arial"/>
          <w:color w:val="000000" w:themeColor="text1"/>
        </w:rPr>
        <w:t xml:space="preserve">rozproszeniem. </w:t>
      </w:r>
    </w:p>
    <w:p w14:paraId="2CFE7FC2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IV.3.3.7</w:t>
      </w:r>
      <w:r w:rsidRPr="006F440E">
        <w:rPr>
          <w:rFonts w:ascii="Arial" w:hAnsi="Arial" w:cs="Arial"/>
          <w:color w:val="000000" w:themeColor="text1"/>
        </w:rPr>
        <w:t xml:space="preserve">. Gospodarka odpadami będzie odbywać się zgodnie z wewnętrzną instrukcją </w:t>
      </w:r>
    </w:p>
    <w:p w14:paraId="3A780487" w14:textId="77777777" w:rsidR="00CA6BB4" w:rsidRPr="006F440E" w:rsidRDefault="00CA6BB4" w:rsidP="0070419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postępowania z odpadami. </w:t>
      </w:r>
    </w:p>
    <w:p w14:paraId="29527AB9" w14:textId="77777777" w:rsidR="00CA6BB4" w:rsidRPr="006F440E" w:rsidRDefault="00CA6BB4" w:rsidP="00CE313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IV.3.3.8.</w:t>
      </w:r>
      <w:r w:rsidRPr="006F440E">
        <w:rPr>
          <w:rFonts w:ascii="Arial" w:hAnsi="Arial" w:cs="Arial"/>
          <w:color w:val="000000" w:themeColor="text1"/>
        </w:rPr>
        <w:t xml:space="preserve"> Odpady transportowane będą transportem odbiorców </w:t>
      </w:r>
      <w:r w:rsidR="00C523E5" w:rsidRPr="006F440E">
        <w:rPr>
          <w:rFonts w:ascii="Arial" w:hAnsi="Arial" w:cs="Arial"/>
          <w:color w:val="000000" w:themeColor="text1"/>
        </w:rPr>
        <w:t xml:space="preserve">odpadów posiadających </w:t>
      </w:r>
      <w:r w:rsidRPr="006F440E">
        <w:rPr>
          <w:rFonts w:ascii="Arial" w:hAnsi="Arial" w:cs="Arial"/>
          <w:color w:val="000000" w:themeColor="text1"/>
        </w:rPr>
        <w:t>wymagane prawem zezwolenia, z częstot</w:t>
      </w:r>
      <w:r w:rsidR="00C523E5" w:rsidRPr="006F440E">
        <w:rPr>
          <w:rFonts w:ascii="Arial" w:hAnsi="Arial" w:cs="Arial"/>
          <w:color w:val="000000" w:themeColor="text1"/>
        </w:rPr>
        <w:t xml:space="preserve">liwością wynikającą </w:t>
      </w:r>
      <w:r w:rsidR="00704192" w:rsidRPr="006F440E">
        <w:rPr>
          <w:rFonts w:ascii="Arial" w:hAnsi="Arial" w:cs="Arial"/>
          <w:color w:val="000000" w:themeColor="text1"/>
        </w:rPr>
        <w:br/>
      </w:r>
      <w:r w:rsidR="00C523E5" w:rsidRPr="006F440E">
        <w:rPr>
          <w:rFonts w:ascii="Arial" w:hAnsi="Arial" w:cs="Arial"/>
          <w:color w:val="000000" w:themeColor="text1"/>
        </w:rPr>
        <w:t xml:space="preserve">z procesów </w:t>
      </w:r>
      <w:r w:rsidRPr="006F440E">
        <w:rPr>
          <w:rFonts w:ascii="Arial" w:hAnsi="Arial" w:cs="Arial"/>
          <w:color w:val="000000" w:themeColor="text1"/>
        </w:rPr>
        <w:t>technologicznych oraz wynikającą z zebrania odpow</w:t>
      </w:r>
      <w:r w:rsidR="00C523E5" w:rsidRPr="006F440E">
        <w:rPr>
          <w:rFonts w:ascii="Arial" w:hAnsi="Arial" w:cs="Arial"/>
          <w:color w:val="000000" w:themeColor="text1"/>
        </w:rPr>
        <w:t>iedniej ilości tych odpadów do t</w:t>
      </w:r>
      <w:r w:rsidRPr="006F440E">
        <w:rPr>
          <w:rFonts w:ascii="Arial" w:hAnsi="Arial" w:cs="Arial"/>
          <w:color w:val="000000" w:themeColor="text1"/>
        </w:rPr>
        <w:t xml:space="preserve">ransportu. </w:t>
      </w:r>
    </w:p>
    <w:p w14:paraId="5C3AD037" w14:textId="77777777" w:rsidR="00CA6BB4" w:rsidRPr="00FE1F43" w:rsidRDefault="00FE1F43" w:rsidP="00CE313B">
      <w:pPr>
        <w:tabs>
          <w:tab w:val="left" w:pos="709"/>
        </w:tabs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FE1F43">
        <w:rPr>
          <w:rFonts w:ascii="Arial" w:hAnsi="Arial" w:cs="Arial"/>
          <w:b/>
          <w:color w:val="000000" w:themeColor="text1"/>
        </w:rPr>
        <w:t>IV.4.</w:t>
      </w:r>
      <w:r>
        <w:rPr>
          <w:rFonts w:ascii="Arial" w:hAnsi="Arial" w:cs="Arial"/>
          <w:b/>
          <w:color w:val="000000" w:themeColor="text1"/>
        </w:rPr>
        <w:tab/>
      </w:r>
      <w:r w:rsidRPr="00A041E9">
        <w:rPr>
          <w:rFonts w:ascii="Arial" w:hAnsi="Arial" w:cs="Arial"/>
          <w:b/>
          <w:color w:val="000000" w:themeColor="text1"/>
        </w:rPr>
        <w:t>Warunki prowadzenia odzysku odpadów</w:t>
      </w:r>
    </w:p>
    <w:p w14:paraId="5752B2FC" w14:textId="77777777" w:rsidR="00CA6BB4" w:rsidRPr="006F440E" w:rsidRDefault="00FE1F43" w:rsidP="00CE313B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</w:rPr>
        <w:t>IV.4.1</w:t>
      </w:r>
      <w:r w:rsidR="00CA6BB4" w:rsidRPr="006F440E">
        <w:rPr>
          <w:rFonts w:ascii="Arial" w:hAnsi="Arial" w:cs="Arial"/>
          <w:b/>
          <w:color w:val="000000" w:themeColor="text1"/>
        </w:rPr>
        <w:t xml:space="preserve">. </w:t>
      </w:r>
      <w:r w:rsidR="00CA6BB4" w:rsidRPr="006F440E">
        <w:rPr>
          <w:rFonts w:ascii="Arial" w:hAnsi="Arial" w:cs="Arial"/>
          <w:color w:val="000000" w:themeColor="text1"/>
        </w:rPr>
        <w:t>Dopuszczalne rodzaje i ilości odpadów przeznaczonych do odzysku</w:t>
      </w:r>
      <w:r w:rsidR="00CA6BB4"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1AA941B2" w14:textId="77777777" w:rsidR="00CA6BB4" w:rsidRPr="006F440E" w:rsidRDefault="00BA6531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10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701"/>
        <w:gridCol w:w="5528"/>
        <w:gridCol w:w="1276"/>
      </w:tblGrid>
      <w:tr w:rsidR="00B81F37" w:rsidRPr="006F440E" w14:paraId="40A16553" w14:textId="77777777" w:rsidTr="00525ED8">
        <w:trPr>
          <w:trHeight w:val="327"/>
        </w:trPr>
        <w:tc>
          <w:tcPr>
            <w:tcW w:w="637" w:type="dxa"/>
            <w:vAlign w:val="center"/>
          </w:tcPr>
          <w:p w14:paraId="6A49FC77" w14:textId="77777777" w:rsidR="00B81F37" w:rsidRPr="006F440E" w:rsidRDefault="00B81F37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vAlign w:val="center"/>
          </w:tcPr>
          <w:p w14:paraId="336740EA" w14:textId="77777777" w:rsidR="00B81F37" w:rsidRPr="0057207C" w:rsidRDefault="00B81F37" w:rsidP="0070419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5528" w:type="dxa"/>
            <w:vAlign w:val="center"/>
          </w:tcPr>
          <w:p w14:paraId="1B322920" w14:textId="77777777" w:rsidR="00B81F37" w:rsidRPr="006F440E" w:rsidRDefault="00B81F37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276" w:type="dxa"/>
            <w:vAlign w:val="center"/>
          </w:tcPr>
          <w:p w14:paraId="6E607B7A" w14:textId="77777777" w:rsidR="00B81F37" w:rsidRPr="006F440E" w:rsidRDefault="00B81F37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Ilość</w:t>
            </w:r>
          </w:p>
          <w:p w14:paraId="066DE2C5" w14:textId="77777777" w:rsidR="00B81F37" w:rsidRPr="006F440E" w:rsidRDefault="00B81F37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[Mg/rok]</w:t>
            </w:r>
          </w:p>
        </w:tc>
      </w:tr>
      <w:tr w:rsidR="00B81F37" w:rsidRPr="006F440E" w14:paraId="69A3AF5C" w14:textId="77777777" w:rsidTr="00525ED8">
        <w:trPr>
          <w:trHeight w:val="215"/>
        </w:trPr>
        <w:tc>
          <w:tcPr>
            <w:tcW w:w="637" w:type="dxa"/>
            <w:vAlign w:val="center"/>
          </w:tcPr>
          <w:p w14:paraId="0AB8FF1E" w14:textId="77777777" w:rsidR="00370DE2" w:rsidRPr="006F440E" w:rsidRDefault="00B81F37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14:paraId="761FCCD4" w14:textId="77777777" w:rsidR="00B81F37" w:rsidRPr="0057207C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03 01 05</w:t>
            </w:r>
          </w:p>
        </w:tc>
        <w:tc>
          <w:tcPr>
            <w:tcW w:w="5528" w:type="dxa"/>
            <w:vAlign w:val="center"/>
          </w:tcPr>
          <w:p w14:paraId="3D01E44A" w14:textId="77777777" w:rsidR="00B81F37" w:rsidRPr="006F440E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Trociny, wióry, ścinki, drewno, płyta wiórowa, fornir 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br/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 inne niż wymienione w 03 01 04</w:t>
            </w:r>
          </w:p>
        </w:tc>
        <w:tc>
          <w:tcPr>
            <w:tcW w:w="1276" w:type="dxa"/>
            <w:vAlign w:val="center"/>
          </w:tcPr>
          <w:p w14:paraId="0C9FCDB7" w14:textId="77777777" w:rsidR="00B81F37" w:rsidRPr="006F440E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</w:tr>
      <w:tr w:rsidR="00370DE2" w:rsidRPr="006F440E" w14:paraId="091AA0DA" w14:textId="77777777" w:rsidTr="00525ED8">
        <w:trPr>
          <w:trHeight w:val="215"/>
        </w:trPr>
        <w:tc>
          <w:tcPr>
            <w:tcW w:w="637" w:type="dxa"/>
            <w:vAlign w:val="center"/>
          </w:tcPr>
          <w:p w14:paraId="478B3A02" w14:textId="77777777" w:rsidR="00370DE2" w:rsidRPr="006F440E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 w14:paraId="433D338C" w14:textId="77777777" w:rsidR="00370DE2" w:rsidRPr="0057207C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10 02 10</w:t>
            </w:r>
          </w:p>
        </w:tc>
        <w:tc>
          <w:tcPr>
            <w:tcW w:w="5528" w:type="dxa"/>
            <w:vAlign w:val="center"/>
          </w:tcPr>
          <w:p w14:paraId="1DEF4D04" w14:textId="77777777" w:rsidR="00370DE2" w:rsidRPr="006F440E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Zgorzelina walcownicza</w:t>
            </w:r>
          </w:p>
        </w:tc>
        <w:tc>
          <w:tcPr>
            <w:tcW w:w="1276" w:type="dxa"/>
            <w:vAlign w:val="center"/>
          </w:tcPr>
          <w:p w14:paraId="006A4D0D" w14:textId="77777777" w:rsidR="00370DE2" w:rsidRPr="006F440E" w:rsidRDefault="00370DE2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550</w:t>
            </w:r>
          </w:p>
        </w:tc>
      </w:tr>
      <w:tr w:rsidR="00C849C3" w:rsidRPr="006F440E" w14:paraId="29C3D73C" w14:textId="77777777" w:rsidTr="00525ED8">
        <w:trPr>
          <w:trHeight w:val="269"/>
        </w:trPr>
        <w:tc>
          <w:tcPr>
            <w:tcW w:w="637" w:type="dxa"/>
            <w:vAlign w:val="center"/>
          </w:tcPr>
          <w:p w14:paraId="5D99765B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 w14:paraId="635E5803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10 04 02</w:t>
            </w:r>
          </w:p>
        </w:tc>
        <w:tc>
          <w:tcPr>
            <w:tcW w:w="5528" w:type="dxa"/>
            <w:vAlign w:val="center"/>
          </w:tcPr>
          <w:p w14:paraId="3563503E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Zgary( ołowiu) z produkcji pierwotnej i wtórnej</w:t>
            </w:r>
          </w:p>
        </w:tc>
        <w:tc>
          <w:tcPr>
            <w:tcW w:w="1276" w:type="dxa"/>
            <w:vAlign w:val="center"/>
          </w:tcPr>
          <w:p w14:paraId="3E0A3C9B" w14:textId="77777777" w:rsidR="00C849C3" w:rsidRPr="006F440E" w:rsidRDefault="00BA6531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29</w:t>
            </w:r>
            <w:r w:rsidR="00C849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</w:tr>
      <w:tr w:rsidR="00C849C3" w:rsidRPr="006F440E" w14:paraId="389C2630" w14:textId="77777777" w:rsidTr="00525ED8">
        <w:trPr>
          <w:trHeight w:val="208"/>
        </w:trPr>
        <w:tc>
          <w:tcPr>
            <w:tcW w:w="637" w:type="dxa"/>
            <w:vAlign w:val="center"/>
          </w:tcPr>
          <w:p w14:paraId="5924D2DD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vAlign w:val="center"/>
          </w:tcPr>
          <w:p w14:paraId="74BA5FB8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10 04 99</w:t>
            </w:r>
          </w:p>
        </w:tc>
        <w:tc>
          <w:tcPr>
            <w:tcW w:w="5528" w:type="dxa"/>
            <w:vAlign w:val="center"/>
          </w:tcPr>
          <w:p w14:paraId="2CF70437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Inne nie wymienione odpady( z hutnictwa ołowiu )</w:t>
            </w:r>
          </w:p>
        </w:tc>
        <w:tc>
          <w:tcPr>
            <w:tcW w:w="1276" w:type="dxa"/>
            <w:vAlign w:val="center"/>
          </w:tcPr>
          <w:p w14:paraId="1B697AE3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300</w:t>
            </w:r>
          </w:p>
        </w:tc>
      </w:tr>
      <w:tr w:rsidR="00C849C3" w:rsidRPr="006F440E" w14:paraId="6E84B858" w14:textId="77777777" w:rsidTr="00525ED8">
        <w:trPr>
          <w:trHeight w:val="333"/>
        </w:trPr>
        <w:tc>
          <w:tcPr>
            <w:tcW w:w="637" w:type="dxa"/>
            <w:vAlign w:val="center"/>
          </w:tcPr>
          <w:p w14:paraId="5971E377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vAlign w:val="center"/>
          </w:tcPr>
          <w:p w14:paraId="013038E1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10 08 04</w:t>
            </w:r>
          </w:p>
        </w:tc>
        <w:tc>
          <w:tcPr>
            <w:tcW w:w="5528" w:type="dxa"/>
            <w:vAlign w:val="center"/>
          </w:tcPr>
          <w:p w14:paraId="3202D1C0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Cząstki i pyły</w:t>
            </w:r>
          </w:p>
        </w:tc>
        <w:tc>
          <w:tcPr>
            <w:tcW w:w="1276" w:type="dxa"/>
            <w:vAlign w:val="center"/>
          </w:tcPr>
          <w:p w14:paraId="31358D91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C849C3" w:rsidRPr="006F440E" w14:paraId="3406E548" w14:textId="77777777" w:rsidTr="00525ED8">
        <w:trPr>
          <w:trHeight w:val="408"/>
        </w:trPr>
        <w:tc>
          <w:tcPr>
            <w:tcW w:w="637" w:type="dxa"/>
            <w:vAlign w:val="center"/>
          </w:tcPr>
          <w:p w14:paraId="74A10728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vAlign w:val="center"/>
          </w:tcPr>
          <w:p w14:paraId="609C8370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10 08 09</w:t>
            </w:r>
          </w:p>
        </w:tc>
        <w:tc>
          <w:tcPr>
            <w:tcW w:w="5528" w:type="dxa"/>
            <w:vAlign w:val="center"/>
          </w:tcPr>
          <w:p w14:paraId="6F6B4DE8" w14:textId="77777777" w:rsidR="00C849C3" w:rsidRPr="006F440E" w:rsidRDefault="004F322D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Inne żużle (cynowe)</w:t>
            </w:r>
          </w:p>
        </w:tc>
        <w:tc>
          <w:tcPr>
            <w:tcW w:w="1276" w:type="dxa"/>
            <w:vAlign w:val="center"/>
          </w:tcPr>
          <w:p w14:paraId="02989E8B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C849C3" w:rsidRPr="006F440E" w14:paraId="3CF4FDA0" w14:textId="77777777" w:rsidTr="00525ED8">
        <w:trPr>
          <w:trHeight w:val="159"/>
        </w:trPr>
        <w:tc>
          <w:tcPr>
            <w:tcW w:w="637" w:type="dxa"/>
            <w:vAlign w:val="center"/>
          </w:tcPr>
          <w:p w14:paraId="0796CA23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vAlign w:val="center"/>
          </w:tcPr>
          <w:p w14:paraId="3ED55610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10 08 11</w:t>
            </w:r>
          </w:p>
        </w:tc>
        <w:tc>
          <w:tcPr>
            <w:tcW w:w="5528" w:type="dxa"/>
            <w:vAlign w:val="center"/>
          </w:tcPr>
          <w:p w14:paraId="19538A3E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Zgary inne niż wymienione w 10 08 10</w:t>
            </w:r>
          </w:p>
        </w:tc>
        <w:tc>
          <w:tcPr>
            <w:tcW w:w="1276" w:type="dxa"/>
            <w:vAlign w:val="center"/>
          </w:tcPr>
          <w:p w14:paraId="34EB2B9D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6520</w:t>
            </w:r>
          </w:p>
        </w:tc>
      </w:tr>
      <w:tr w:rsidR="00C849C3" w:rsidRPr="006F440E" w14:paraId="065F4002" w14:textId="77777777" w:rsidTr="00525ED8">
        <w:trPr>
          <w:trHeight w:val="159"/>
        </w:trPr>
        <w:tc>
          <w:tcPr>
            <w:tcW w:w="637" w:type="dxa"/>
            <w:vAlign w:val="center"/>
          </w:tcPr>
          <w:p w14:paraId="1DB2C9EE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vAlign w:val="center"/>
          </w:tcPr>
          <w:p w14:paraId="6EF96B07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10 10 03</w:t>
            </w:r>
          </w:p>
        </w:tc>
        <w:tc>
          <w:tcPr>
            <w:tcW w:w="5528" w:type="dxa"/>
            <w:vAlign w:val="center"/>
          </w:tcPr>
          <w:p w14:paraId="718BD4E4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Zgary i żużle odlewnicze</w:t>
            </w:r>
          </w:p>
        </w:tc>
        <w:tc>
          <w:tcPr>
            <w:tcW w:w="1276" w:type="dxa"/>
            <w:vAlign w:val="center"/>
          </w:tcPr>
          <w:p w14:paraId="1C7317A8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C849C3" w:rsidRPr="006F440E" w14:paraId="1F8D32BF" w14:textId="77777777" w:rsidTr="00525ED8">
        <w:trPr>
          <w:trHeight w:val="159"/>
        </w:trPr>
        <w:tc>
          <w:tcPr>
            <w:tcW w:w="637" w:type="dxa"/>
            <w:vAlign w:val="center"/>
          </w:tcPr>
          <w:p w14:paraId="0F273424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vAlign w:val="center"/>
          </w:tcPr>
          <w:p w14:paraId="6E081162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10 10 99</w:t>
            </w:r>
          </w:p>
        </w:tc>
        <w:tc>
          <w:tcPr>
            <w:tcW w:w="5528" w:type="dxa"/>
            <w:vAlign w:val="center"/>
          </w:tcPr>
          <w:p w14:paraId="468FC14E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Inne niewymienione odpady 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tzw. mułki cynowe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13F7ABF9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</w:tr>
      <w:tr w:rsidR="00B81F37" w:rsidRPr="006F440E" w14:paraId="526AD578" w14:textId="77777777" w:rsidTr="00525ED8">
        <w:trPr>
          <w:trHeight w:val="247"/>
        </w:trPr>
        <w:tc>
          <w:tcPr>
            <w:tcW w:w="637" w:type="dxa"/>
            <w:vAlign w:val="center"/>
          </w:tcPr>
          <w:p w14:paraId="06E08136" w14:textId="77777777" w:rsidR="00B81F37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B81F37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6DC9B474" w14:textId="77777777" w:rsidR="00B81F37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10 11 12</w:t>
            </w:r>
          </w:p>
        </w:tc>
        <w:tc>
          <w:tcPr>
            <w:tcW w:w="5528" w:type="dxa"/>
            <w:vAlign w:val="center"/>
          </w:tcPr>
          <w:p w14:paraId="6E1CBD0D" w14:textId="77777777" w:rsidR="00B81F37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Szkło odpadowe inne niż wymienione w 10 10 11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en-US"/>
              </w:rPr>
              <w:t>*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(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szkło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F322D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tłoczone</w:t>
            </w: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5F8D7FC0" w14:textId="77777777" w:rsidR="00B81F37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C849C3" w:rsidRPr="006F440E" w14:paraId="6F64DB38" w14:textId="77777777" w:rsidTr="00525ED8">
        <w:trPr>
          <w:trHeight w:val="139"/>
        </w:trPr>
        <w:tc>
          <w:tcPr>
            <w:tcW w:w="637" w:type="dxa"/>
            <w:vAlign w:val="center"/>
          </w:tcPr>
          <w:p w14:paraId="678C4BEF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1" w:type="dxa"/>
            <w:vAlign w:val="center"/>
          </w:tcPr>
          <w:p w14:paraId="0C4A0CE2" w14:textId="77777777" w:rsidR="00C849C3" w:rsidRPr="0057207C" w:rsidRDefault="00C849C3" w:rsidP="007041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11 01 09</w:t>
            </w:r>
            <w:r w:rsidR="004F322D"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528" w:type="dxa"/>
            <w:vAlign w:val="center"/>
          </w:tcPr>
          <w:p w14:paraId="0FDCF3A6" w14:textId="77777777" w:rsidR="00C849C3" w:rsidRPr="006F440E" w:rsidRDefault="00C849C3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Szlamy i osady pofiltracyjne zawierające substancje niebezpieczne</w:t>
            </w:r>
          </w:p>
        </w:tc>
        <w:tc>
          <w:tcPr>
            <w:tcW w:w="1276" w:type="dxa"/>
            <w:vAlign w:val="center"/>
          </w:tcPr>
          <w:p w14:paraId="2A7BEDF7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350</w:t>
            </w:r>
          </w:p>
        </w:tc>
      </w:tr>
      <w:tr w:rsidR="00C849C3" w:rsidRPr="006F440E" w14:paraId="15A25D86" w14:textId="77777777" w:rsidTr="00525ED8">
        <w:trPr>
          <w:trHeight w:val="129"/>
        </w:trPr>
        <w:tc>
          <w:tcPr>
            <w:tcW w:w="637" w:type="dxa"/>
            <w:vAlign w:val="center"/>
          </w:tcPr>
          <w:p w14:paraId="0B3ADFEB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1" w:type="dxa"/>
            <w:vAlign w:val="center"/>
          </w:tcPr>
          <w:p w14:paraId="6CACF57D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11 01 10</w:t>
            </w:r>
          </w:p>
        </w:tc>
        <w:tc>
          <w:tcPr>
            <w:tcW w:w="5528" w:type="dxa"/>
            <w:vAlign w:val="center"/>
          </w:tcPr>
          <w:p w14:paraId="4252A250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Szlamy i osady pofiltracyjne inne niż wymienione w 11 01 09</w:t>
            </w:r>
          </w:p>
        </w:tc>
        <w:tc>
          <w:tcPr>
            <w:tcW w:w="1276" w:type="dxa"/>
            <w:vAlign w:val="center"/>
          </w:tcPr>
          <w:p w14:paraId="7729B219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750</w:t>
            </w:r>
          </w:p>
        </w:tc>
      </w:tr>
      <w:tr w:rsidR="00C849C3" w:rsidRPr="006F440E" w14:paraId="6931B003" w14:textId="77777777" w:rsidTr="00525ED8">
        <w:trPr>
          <w:trHeight w:val="388"/>
        </w:trPr>
        <w:tc>
          <w:tcPr>
            <w:tcW w:w="637" w:type="dxa"/>
            <w:vAlign w:val="center"/>
          </w:tcPr>
          <w:p w14:paraId="10EA9BA6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01" w:type="dxa"/>
            <w:vAlign w:val="center"/>
          </w:tcPr>
          <w:p w14:paraId="1361EB1A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12 01 01</w:t>
            </w:r>
          </w:p>
        </w:tc>
        <w:tc>
          <w:tcPr>
            <w:tcW w:w="5528" w:type="dxa"/>
            <w:vAlign w:val="center"/>
          </w:tcPr>
          <w:p w14:paraId="2E84F5F9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Odpady z toczenia i piłowania żelaza oraz jego stopów</w:t>
            </w:r>
          </w:p>
        </w:tc>
        <w:tc>
          <w:tcPr>
            <w:tcW w:w="1276" w:type="dxa"/>
            <w:vAlign w:val="center"/>
          </w:tcPr>
          <w:p w14:paraId="3DDD2DC5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</w:tr>
      <w:tr w:rsidR="00C849C3" w:rsidRPr="006F440E" w14:paraId="55C2DEC4" w14:textId="77777777" w:rsidTr="00525ED8">
        <w:trPr>
          <w:trHeight w:val="333"/>
        </w:trPr>
        <w:tc>
          <w:tcPr>
            <w:tcW w:w="637" w:type="dxa"/>
            <w:vAlign w:val="center"/>
          </w:tcPr>
          <w:p w14:paraId="323A4DF0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01" w:type="dxa"/>
            <w:vAlign w:val="center"/>
          </w:tcPr>
          <w:p w14:paraId="01CCCAC8" w14:textId="77777777" w:rsidR="00C849C3" w:rsidRPr="0057207C" w:rsidRDefault="00C849C3" w:rsidP="007041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17 04 01</w:t>
            </w:r>
          </w:p>
        </w:tc>
        <w:tc>
          <w:tcPr>
            <w:tcW w:w="5528" w:type="dxa"/>
            <w:vAlign w:val="center"/>
          </w:tcPr>
          <w:p w14:paraId="288BFEEC" w14:textId="77777777" w:rsidR="00C849C3" w:rsidRPr="006F440E" w:rsidRDefault="00C849C3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Miedź, brąz, mosiądz (Złom miedziowy)</w:t>
            </w:r>
          </w:p>
        </w:tc>
        <w:tc>
          <w:tcPr>
            <w:tcW w:w="1276" w:type="dxa"/>
            <w:vAlign w:val="center"/>
          </w:tcPr>
          <w:p w14:paraId="1DBF7A48" w14:textId="77777777" w:rsidR="00C849C3" w:rsidRPr="006F440E" w:rsidRDefault="00C849C3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849C3" w:rsidRPr="006F440E" w14:paraId="35FDF115" w14:textId="77777777" w:rsidTr="00525ED8">
        <w:trPr>
          <w:trHeight w:val="322"/>
        </w:trPr>
        <w:tc>
          <w:tcPr>
            <w:tcW w:w="637" w:type="dxa"/>
            <w:vAlign w:val="center"/>
          </w:tcPr>
          <w:p w14:paraId="2FE8F167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01" w:type="dxa"/>
            <w:vAlign w:val="center"/>
          </w:tcPr>
          <w:p w14:paraId="1681BAFC" w14:textId="77777777" w:rsidR="00C849C3" w:rsidRPr="0057207C" w:rsidRDefault="00C849C3" w:rsidP="007041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17 04 02</w:t>
            </w:r>
          </w:p>
        </w:tc>
        <w:tc>
          <w:tcPr>
            <w:tcW w:w="5528" w:type="dxa"/>
            <w:vAlign w:val="center"/>
          </w:tcPr>
          <w:p w14:paraId="09EF22BA" w14:textId="77777777" w:rsidR="00C849C3" w:rsidRPr="006F440E" w:rsidRDefault="00C849C3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Aluminium (Złom Aluminiowy)</w:t>
            </w:r>
          </w:p>
        </w:tc>
        <w:tc>
          <w:tcPr>
            <w:tcW w:w="1276" w:type="dxa"/>
            <w:vAlign w:val="center"/>
          </w:tcPr>
          <w:p w14:paraId="3613F07E" w14:textId="77777777" w:rsidR="00C849C3" w:rsidRPr="006F440E" w:rsidRDefault="00C849C3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849C3" w:rsidRPr="006F440E" w14:paraId="79585564" w14:textId="77777777" w:rsidTr="00525ED8">
        <w:trPr>
          <w:trHeight w:val="301"/>
        </w:trPr>
        <w:tc>
          <w:tcPr>
            <w:tcW w:w="637" w:type="dxa"/>
            <w:vAlign w:val="center"/>
          </w:tcPr>
          <w:p w14:paraId="6A168E44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701" w:type="dxa"/>
            <w:vAlign w:val="center"/>
          </w:tcPr>
          <w:p w14:paraId="7E5CA629" w14:textId="77777777" w:rsidR="00C849C3" w:rsidRPr="0057207C" w:rsidRDefault="00C849C3" w:rsidP="0070419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720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17 04 03</w:t>
            </w:r>
          </w:p>
        </w:tc>
        <w:tc>
          <w:tcPr>
            <w:tcW w:w="5528" w:type="dxa"/>
            <w:vAlign w:val="center"/>
          </w:tcPr>
          <w:p w14:paraId="435F5C78" w14:textId="77777777" w:rsidR="00C849C3" w:rsidRPr="006F440E" w:rsidRDefault="00C849C3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Ołów (Złom Ołowiowy)</w:t>
            </w:r>
          </w:p>
        </w:tc>
        <w:tc>
          <w:tcPr>
            <w:tcW w:w="1276" w:type="dxa"/>
            <w:vAlign w:val="center"/>
          </w:tcPr>
          <w:p w14:paraId="3C6B3EE3" w14:textId="77777777" w:rsidR="00C849C3" w:rsidRPr="006F440E" w:rsidRDefault="004F322D" w:rsidP="0070419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2 5</w:t>
            </w:r>
            <w:r w:rsidR="00C849C3"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</w:p>
        </w:tc>
      </w:tr>
      <w:tr w:rsidR="00C849C3" w:rsidRPr="006F440E" w14:paraId="54AC7E08" w14:textId="77777777" w:rsidTr="00525ED8">
        <w:trPr>
          <w:trHeight w:val="269"/>
        </w:trPr>
        <w:tc>
          <w:tcPr>
            <w:tcW w:w="637" w:type="dxa"/>
            <w:vAlign w:val="center"/>
          </w:tcPr>
          <w:p w14:paraId="4CD0CFBE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701" w:type="dxa"/>
            <w:vAlign w:val="center"/>
          </w:tcPr>
          <w:p w14:paraId="01BE93F4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17 04 06</w:t>
            </w:r>
          </w:p>
        </w:tc>
        <w:tc>
          <w:tcPr>
            <w:tcW w:w="5528" w:type="dxa"/>
            <w:vAlign w:val="center"/>
          </w:tcPr>
          <w:p w14:paraId="073EA8A6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Cyna (Złom cynowy)</w:t>
            </w:r>
          </w:p>
        </w:tc>
        <w:tc>
          <w:tcPr>
            <w:tcW w:w="1276" w:type="dxa"/>
            <w:vAlign w:val="center"/>
          </w:tcPr>
          <w:p w14:paraId="09D893D8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1200</w:t>
            </w:r>
          </w:p>
        </w:tc>
      </w:tr>
      <w:tr w:rsidR="00C849C3" w:rsidRPr="006F440E" w14:paraId="72DC2C57" w14:textId="77777777" w:rsidTr="00525ED8">
        <w:trPr>
          <w:trHeight w:val="159"/>
        </w:trPr>
        <w:tc>
          <w:tcPr>
            <w:tcW w:w="637" w:type="dxa"/>
            <w:vAlign w:val="center"/>
          </w:tcPr>
          <w:p w14:paraId="786BC8CE" w14:textId="77777777" w:rsidR="00C849C3" w:rsidRPr="006F440E" w:rsidRDefault="00C72E4F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18</w:t>
            </w:r>
            <w:r w:rsidR="00C849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14:paraId="5A038038" w14:textId="77777777" w:rsidR="00C849C3" w:rsidRPr="0057207C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17 04 07</w:t>
            </w:r>
          </w:p>
        </w:tc>
        <w:tc>
          <w:tcPr>
            <w:tcW w:w="5528" w:type="dxa"/>
            <w:vAlign w:val="center"/>
          </w:tcPr>
          <w:p w14:paraId="535AC813" w14:textId="77777777" w:rsidR="00C849C3" w:rsidRPr="006F440E" w:rsidRDefault="004F322D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Mieszaniny </w:t>
            </w:r>
            <w:r w:rsidR="00C72E4F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metali (</w:t>
            </w:r>
            <w:r w:rsidR="00C849C3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Zanieczyszczone stopy cyny </w:t>
            </w:r>
            <w:r w:rsidR="00C72E4F"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5CBA51AC" w14:textId="77777777" w:rsidR="00C849C3" w:rsidRPr="006F440E" w:rsidRDefault="00C849C3" w:rsidP="0070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300</w:t>
            </w:r>
          </w:p>
        </w:tc>
      </w:tr>
    </w:tbl>
    <w:p w14:paraId="039E054A" w14:textId="77777777" w:rsidR="00CA6BB4" w:rsidRPr="006F440E" w:rsidRDefault="00FE1F43" w:rsidP="0070419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IV.4.2</w:t>
      </w:r>
      <w:r w:rsidR="00CA6BB4" w:rsidRPr="006F440E">
        <w:rPr>
          <w:rFonts w:ascii="Arial" w:hAnsi="Arial" w:cs="Arial"/>
          <w:b/>
          <w:color w:val="000000" w:themeColor="text1"/>
        </w:rPr>
        <w:t xml:space="preserve">. </w:t>
      </w:r>
      <w:r w:rsidR="00CA6BB4" w:rsidRPr="006F440E">
        <w:rPr>
          <w:rFonts w:ascii="Arial" w:hAnsi="Arial" w:cs="Arial"/>
          <w:color w:val="000000" w:themeColor="text1"/>
        </w:rPr>
        <w:t xml:space="preserve">Miejsce i dopuszczone metody prowadzenia odzysku </w:t>
      </w:r>
    </w:p>
    <w:p w14:paraId="603D88C6" w14:textId="77777777" w:rsidR="004370D0" w:rsidRPr="006F440E" w:rsidRDefault="004370D0" w:rsidP="00CB02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 xml:space="preserve">Odzysk odpadów prowadzony będzie na terenie działek o nr ewid. 14/53 i 14/67 przy ul. Zakładowej 50 w Tarnobrzegu. </w:t>
      </w:r>
    </w:p>
    <w:p w14:paraId="33B50A2B" w14:textId="77777777" w:rsidR="004370D0" w:rsidRPr="006F440E" w:rsidRDefault="004370D0" w:rsidP="0070419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6F440E">
        <w:rPr>
          <w:rFonts w:ascii="Arial" w:hAnsi="Arial" w:cs="Arial"/>
          <w:color w:val="000000" w:themeColor="text1"/>
          <w:lang w:eastAsia="en-US"/>
        </w:rPr>
        <w:t>Odpady poddawane będą procesowi odzysku kwalifikowanemu jako R4</w:t>
      </w:r>
      <w:r w:rsidR="00C72E4F" w:rsidRPr="006F440E">
        <w:rPr>
          <w:rFonts w:ascii="Arial" w:hAnsi="Arial" w:cs="Arial"/>
          <w:color w:val="000000" w:themeColor="text1"/>
          <w:lang w:eastAsia="en-US"/>
        </w:rPr>
        <w:t>-Recykling lub regeneracja metali i związków metali,</w:t>
      </w:r>
      <w:r w:rsidRPr="006F440E">
        <w:rPr>
          <w:rFonts w:ascii="Arial" w:hAnsi="Arial" w:cs="Arial"/>
          <w:color w:val="000000" w:themeColor="text1"/>
          <w:lang w:eastAsia="en-US"/>
        </w:rPr>
        <w:t xml:space="preserve"> zgodnie z załącznikiem nr 5 – „Procesy odzysku” ustawy o odpadach. Prowadzony będzie odzysk metali z części i odpadów zwierających cynę. Proces odzysku prowadzony będzie na instalacji do wytopu cyny </w:t>
      </w:r>
      <w:r w:rsidR="00704192" w:rsidRPr="006F440E">
        <w:rPr>
          <w:rFonts w:ascii="Arial" w:hAnsi="Arial" w:cs="Arial"/>
          <w:color w:val="000000" w:themeColor="text1"/>
          <w:lang w:eastAsia="en-US"/>
        </w:rPr>
        <w:br/>
      </w:r>
      <w:r w:rsidRPr="006F440E">
        <w:rPr>
          <w:rFonts w:ascii="Arial" w:hAnsi="Arial" w:cs="Arial"/>
          <w:color w:val="000000" w:themeColor="text1"/>
          <w:lang w:eastAsia="en-US"/>
        </w:rPr>
        <w:t xml:space="preserve">i jej stopów lub ołowiu i jego </w:t>
      </w:r>
      <w:r w:rsidR="00704192" w:rsidRPr="006F440E">
        <w:rPr>
          <w:rFonts w:ascii="Arial" w:hAnsi="Arial" w:cs="Arial"/>
          <w:color w:val="000000" w:themeColor="text1"/>
          <w:lang w:eastAsia="en-US"/>
        </w:rPr>
        <w:t xml:space="preserve">stopów z surowców cynonośnych. </w:t>
      </w:r>
      <w:r w:rsidRPr="006F440E">
        <w:rPr>
          <w:rFonts w:ascii="Arial" w:hAnsi="Arial" w:cs="Arial"/>
          <w:color w:val="000000" w:themeColor="text1"/>
          <w:lang w:eastAsia="en-US"/>
        </w:rPr>
        <w:t>Szczegółową metodę prowadzenia odzysku określa punkt I.2.2. decyzji.</w:t>
      </w:r>
    </w:p>
    <w:p w14:paraId="4353DF39" w14:textId="77777777" w:rsidR="00CA6BB4" w:rsidRPr="006F440E" w:rsidRDefault="00FE1F43" w:rsidP="00704192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IV.4.3</w:t>
      </w:r>
      <w:r w:rsidR="00CA6BB4" w:rsidRPr="006F440E">
        <w:rPr>
          <w:rFonts w:ascii="Arial" w:hAnsi="Arial" w:cs="Arial"/>
          <w:b/>
          <w:color w:val="000000" w:themeColor="text1"/>
        </w:rPr>
        <w:t>.</w:t>
      </w:r>
      <w:r w:rsidR="00CA6BB4" w:rsidRPr="006F440E">
        <w:rPr>
          <w:rFonts w:ascii="Arial" w:hAnsi="Arial" w:cs="Arial"/>
          <w:color w:val="000000" w:themeColor="text1"/>
        </w:rPr>
        <w:t xml:space="preserve"> Sposoby i miejsca magazynowania odpadów przeznaczonych do odzysku </w:t>
      </w:r>
    </w:p>
    <w:p w14:paraId="03A7721D" w14:textId="77777777" w:rsidR="00CA6BB4" w:rsidRPr="006F440E" w:rsidRDefault="00CA6BB4" w:rsidP="00207B37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Dostarczone odpady przeznaczone do odzysku tymczasowo przechowywane będą </w:t>
      </w:r>
      <w:r w:rsidR="00704192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>w oryginalnych opakowaniach dostawcy (palety, beczki lub big-bagi) w hali H1. Po zważeniu i opisaniu nazwą i kodem odpadu będą magazynowane w wyznaczonych strefach magazynu (hali) w oznakowanych boksach, za</w:t>
      </w:r>
      <w:r w:rsidR="00704192" w:rsidRPr="006F440E">
        <w:rPr>
          <w:rFonts w:ascii="Arial" w:hAnsi="Arial" w:cs="Arial"/>
          <w:color w:val="000000" w:themeColor="text1"/>
        </w:rPr>
        <w:t xml:space="preserve">siekach, skrzyniach wsadowych, </w:t>
      </w:r>
      <w:r w:rsidRPr="006F440E">
        <w:rPr>
          <w:rFonts w:ascii="Arial" w:hAnsi="Arial" w:cs="Arial"/>
          <w:color w:val="000000" w:themeColor="text1"/>
        </w:rPr>
        <w:t>pojemnikach, kontenerach, beczkach lub workach</w:t>
      </w:r>
      <w:r w:rsidR="00704192" w:rsidRPr="006F440E">
        <w:rPr>
          <w:rFonts w:ascii="Arial" w:hAnsi="Arial" w:cs="Arial"/>
          <w:color w:val="000000" w:themeColor="text1"/>
        </w:rPr>
        <w:t xml:space="preserve">, stosownie do rodzaju odpadu. </w:t>
      </w:r>
      <w:r w:rsidRPr="006F440E">
        <w:rPr>
          <w:rFonts w:ascii="Arial" w:hAnsi="Arial" w:cs="Arial"/>
          <w:color w:val="000000" w:themeColor="text1"/>
        </w:rPr>
        <w:t>Materiały o konsystencji piasku będą magazyno</w:t>
      </w:r>
      <w:r w:rsidR="00704192" w:rsidRPr="006F440E">
        <w:rPr>
          <w:rFonts w:ascii="Arial" w:hAnsi="Arial" w:cs="Arial"/>
          <w:color w:val="000000" w:themeColor="text1"/>
        </w:rPr>
        <w:t xml:space="preserve">wane w pryzmach </w:t>
      </w:r>
      <w:r w:rsidR="00704192" w:rsidRPr="006F440E">
        <w:rPr>
          <w:rFonts w:ascii="Arial" w:hAnsi="Arial" w:cs="Arial"/>
          <w:color w:val="000000" w:themeColor="text1"/>
        </w:rPr>
        <w:br/>
        <w:t xml:space="preserve">w wyznaczonych </w:t>
      </w:r>
      <w:r w:rsidRPr="006F440E">
        <w:rPr>
          <w:rFonts w:ascii="Arial" w:hAnsi="Arial" w:cs="Arial"/>
          <w:color w:val="000000" w:themeColor="text1"/>
        </w:rPr>
        <w:t>i oznakowanych n</w:t>
      </w:r>
      <w:r w:rsidR="00207B37" w:rsidRPr="006F440E">
        <w:rPr>
          <w:rFonts w:ascii="Arial" w:hAnsi="Arial" w:cs="Arial"/>
          <w:color w:val="000000" w:themeColor="text1"/>
        </w:rPr>
        <w:t xml:space="preserve">azwą i kodem odpadu miejscach. </w:t>
      </w:r>
    </w:p>
    <w:p w14:paraId="49D1854C" w14:textId="77777777" w:rsidR="00CA6BB4" w:rsidRPr="006F440E" w:rsidRDefault="00FE1F43" w:rsidP="00207B37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IV.5</w:t>
      </w:r>
      <w:r w:rsidR="00CA6BB4" w:rsidRPr="006F440E">
        <w:rPr>
          <w:rFonts w:ascii="Arial" w:hAnsi="Arial" w:cs="Arial"/>
          <w:b/>
          <w:color w:val="000000" w:themeColor="text1"/>
        </w:rPr>
        <w:t xml:space="preserve">. </w:t>
      </w:r>
      <w:r w:rsidR="00CA6BB4" w:rsidRPr="006F440E">
        <w:rPr>
          <w:rFonts w:ascii="Arial" w:hAnsi="Arial" w:cs="Arial"/>
          <w:color w:val="000000" w:themeColor="text1"/>
        </w:rPr>
        <w:t xml:space="preserve">Źródła hałasu ich rozkład czasu pracy w ciągu doby </w:t>
      </w:r>
    </w:p>
    <w:p w14:paraId="05F38862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P1 – Wentylator wyciągowy z instalacji technologicznej o mocy: N = 160 kW </w:t>
      </w:r>
    </w:p>
    <w:p w14:paraId="6AC3CDEC" w14:textId="77777777" w:rsidR="00CA6BB4" w:rsidRPr="006F440E" w:rsidRDefault="00CA6BB4" w:rsidP="0057207C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zlokalizowany na zewnątrz hali przy elewacji południo</w:t>
      </w:r>
      <w:r w:rsidR="00BA6531" w:rsidRPr="006F440E">
        <w:rPr>
          <w:rFonts w:ascii="Arial" w:hAnsi="Arial" w:cs="Arial"/>
          <w:color w:val="000000" w:themeColor="text1"/>
        </w:rPr>
        <w:t xml:space="preserve">wej na poziomie terenu. Poziom </w:t>
      </w:r>
      <w:r w:rsidRPr="006F440E">
        <w:rPr>
          <w:rFonts w:ascii="Arial" w:hAnsi="Arial" w:cs="Arial"/>
          <w:color w:val="000000" w:themeColor="text1"/>
        </w:rPr>
        <w:t>dźwięku w odległości 1 m od urządzenia LAeq = 75 dB(A).</w:t>
      </w:r>
    </w:p>
    <w:p w14:paraId="74BFCB05" w14:textId="77777777" w:rsidR="00CA6BB4" w:rsidRPr="006F440E" w:rsidRDefault="00CA6BB4" w:rsidP="0057207C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P2 – Wentylator wyciągowy z instalacji sanitarnej typu o mocy: N = 55 kW zlokalizowany na zewnątrz hali przy elewacji południo</w:t>
      </w:r>
      <w:r w:rsidR="00BA6531" w:rsidRPr="006F440E">
        <w:rPr>
          <w:rFonts w:ascii="Arial" w:hAnsi="Arial" w:cs="Arial"/>
          <w:color w:val="000000" w:themeColor="text1"/>
        </w:rPr>
        <w:t xml:space="preserve">wej na poziomie terenu. Poziom </w:t>
      </w:r>
      <w:r w:rsidRPr="006F440E">
        <w:rPr>
          <w:rFonts w:ascii="Arial" w:hAnsi="Arial" w:cs="Arial"/>
          <w:color w:val="000000" w:themeColor="text1"/>
        </w:rPr>
        <w:t>dźwięku w odległości 1 m</w:t>
      </w:r>
      <w:r w:rsidR="00BA6531" w:rsidRPr="006F440E">
        <w:rPr>
          <w:rFonts w:ascii="Arial" w:hAnsi="Arial" w:cs="Arial"/>
          <w:color w:val="000000" w:themeColor="text1"/>
        </w:rPr>
        <w:t xml:space="preserve"> od urządzenia LAeq = 70 dB(A).</w:t>
      </w:r>
    </w:p>
    <w:p w14:paraId="7CDC7B6B" w14:textId="77777777" w:rsidR="00CA6BB4" w:rsidRPr="006F440E" w:rsidRDefault="00CA6BB4" w:rsidP="0057207C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P3 – Chłodnia wentylatorowa typu CWT-58/1200 o mocy zainstalowanej: N = 5,5 kW zlokalizowana na zewnątrz hali przy elewacji południo</w:t>
      </w:r>
      <w:r w:rsidR="00BA6531" w:rsidRPr="006F440E">
        <w:rPr>
          <w:rFonts w:ascii="Arial" w:hAnsi="Arial" w:cs="Arial"/>
          <w:color w:val="000000" w:themeColor="text1"/>
        </w:rPr>
        <w:t xml:space="preserve">wej na poziomie terenu. Poziom </w:t>
      </w:r>
      <w:r w:rsidRPr="006F440E">
        <w:rPr>
          <w:rFonts w:ascii="Arial" w:hAnsi="Arial" w:cs="Arial"/>
          <w:color w:val="000000" w:themeColor="text1"/>
        </w:rPr>
        <w:t>dźwięku w odległości 1 m od urządzenia LAeq = 72 dB(A).</w:t>
      </w:r>
    </w:p>
    <w:p w14:paraId="3177BAC6" w14:textId="77777777" w:rsidR="00CA6BB4" w:rsidRPr="006F440E" w:rsidRDefault="00CA6BB4" w:rsidP="0057207C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P4 – Hala Produkcyjna: Równoważny poziom dźwięku „A” wewnątrz pomieszczenia (w odległości 1 m od elewacji) LAeq = 73 dB(A).</w:t>
      </w:r>
    </w:p>
    <w:p w14:paraId="5944FDFE" w14:textId="77777777" w:rsidR="00CA6BB4" w:rsidRPr="006F440E" w:rsidRDefault="00CA6BB4" w:rsidP="0057207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P5 – Sprężarkownia: Równoważny poziom dźwięku „A” wewnątrz pomieszczenia </w:t>
      </w:r>
      <w:r w:rsidR="00704192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>(w odległości 1 m od elewacji) LAeq = 82 dB(A).</w:t>
      </w:r>
    </w:p>
    <w:p w14:paraId="46D0DEBA" w14:textId="77777777" w:rsidR="00CA6BB4" w:rsidRPr="006F440E" w:rsidRDefault="00CA6BB4" w:rsidP="0057207C">
      <w:pPr>
        <w:spacing w:before="240"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Wymiana urządzeń wymienionych w wyżej charakteryzujących instalację pod względem akustycznym nie stanowi istotnej zmiany inst</w:t>
      </w:r>
      <w:r w:rsidR="00704192" w:rsidRPr="006F440E">
        <w:rPr>
          <w:rFonts w:ascii="Arial" w:hAnsi="Arial" w:cs="Arial"/>
          <w:color w:val="000000" w:themeColor="text1"/>
        </w:rPr>
        <w:t xml:space="preserve">alacji o ile zachowane zostaną </w:t>
      </w:r>
      <w:r w:rsidRPr="006F440E">
        <w:rPr>
          <w:rFonts w:ascii="Arial" w:hAnsi="Arial" w:cs="Arial"/>
          <w:color w:val="000000" w:themeColor="text1"/>
        </w:rPr>
        <w:t xml:space="preserve">określone w niej charakterystyczne parametry akustyczne. </w:t>
      </w:r>
    </w:p>
    <w:p w14:paraId="55FD5D29" w14:textId="77777777" w:rsidR="0057207C" w:rsidRDefault="0057207C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73EBD4B1" w14:textId="77777777" w:rsidR="0057207C" w:rsidRDefault="0057207C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94B9299" w14:textId="77777777" w:rsidR="0057207C" w:rsidRDefault="0057207C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343BAA5" w14:textId="77777777" w:rsidR="00CA6BB4" w:rsidRPr="00A041E9" w:rsidRDefault="00CA6BB4" w:rsidP="00525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041E9">
        <w:rPr>
          <w:rFonts w:ascii="Arial" w:hAnsi="Arial" w:cs="Arial"/>
          <w:b/>
          <w:color w:val="000000" w:themeColor="text1"/>
          <w:u w:val="single"/>
        </w:rPr>
        <w:lastRenderedPageBreak/>
        <w:t xml:space="preserve">V. Rodzaj i maksymalną ilość wykorzystywanej energii, materiałów, surowców </w:t>
      </w:r>
      <w:r w:rsidR="00704192" w:rsidRPr="00A041E9">
        <w:rPr>
          <w:rFonts w:ascii="Arial" w:hAnsi="Arial" w:cs="Arial"/>
          <w:b/>
          <w:color w:val="000000" w:themeColor="text1"/>
          <w:u w:val="single"/>
        </w:rPr>
        <w:br/>
      </w:r>
      <w:r w:rsidRPr="00A041E9">
        <w:rPr>
          <w:rFonts w:ascii="Arial" w:hAnsi="Arial" w:cs="Arial"/>
          <w:b/>
          <w:color w:val="000000" w:themeColor="text1"/>
          <w:u w:val="single"/>
        </w:rPr>
        <w:t xml:space="preserve">i paliw </w:t>
      </w:r>
    </w:p>
    <w:p w14:paraId="785C1538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V.1. </w:t>
      </w:r>
      <w:r w:rsidRPr="00A041E9">
        <w:rPr>
          <w:rFonts w:ascii="Arial" w:hAnsi="Arial" w:cs="Arial"/>
          <w:b/>
          <w:color w:val="000000" w:themeColor="text1"/>
        </w:rPr>
        <w:t>Pobór wody dla potrzeb instalacji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7FA6F7E8" w14:textId="77777777" w:rsidR="00CA6BB4" w:rsidRPr="006F440E" w:rsidRDefault="00CA6BB4" w:rsidP="00525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1</w:t>
      </w:r>
      <w:r w:rsidR="00BA6531" w:rsidRPr="006F440E">
        <w:rPr>
          <w:rFonts w:ascii="Arial" w:hAnsi="Arial" w:cs="Arial"/>
          <w:b/>
          <w:color w:val="000000" w:themeColor="text1"/>
          <w:sz w:val="20"/>
        </w:rPr>
        <w:t>1</w:t>
      </w:r>
      <w:r w:rsidRPr="006F440E">
        <w:rPr>
          <w:rFonts w:ascii="Arial" w:hAnsi="Arial" w:cs="Arial"/>
          <w:b/>
          <w:color w:val="000000" w:themeColor="text1"/>
          <w:sz w:val="20"/>
        </w:rPr>
        <w:t xml:space="preserve"> </w:t>
      </w:r>
    </w:p>
    <w:tbl>
      <w:tblPr>
        <w:tblW w:w="9142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536"/>
        <w:gridCol w:w="3827"/>
      </w:tblGrid>
      <w:tr w:rsidR="004370D0" w:rsidRPr="0057207C" w14:paraId="5DA4C6EE" w14:textId="77777777" w:rsidTr="004F322D">
        <w:trPr>
          <w:trHeight w:val="159"/>
        </w:trPr>
        <w:tc>
          <w:tcPr>
            <w:tcW w:w="779" w:type="dxa"/>
            <w:vAlign w:val="center"/>
          </w:tcPr>
          <w:p w14:paraId="43817525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Lp.</w:t>
            </w:r>
          </w:p>
        </w:tc>
        <w:tc>
          <w:tcPr>
            <w:tcW w:w="4536" w:type="dxa"/>
            <w:vAlign w:val="center"/>
          </w:tcPr>
          <w:p w14:paraId="5877DBA4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Rodzaj wody</w:t>
            </w:r>
          </w:p>
        </w:tc>
        <w:tc>
          <w:tcPr>
            <w:tcW w:w="3827" w:type="dxa"/>
            <w:vAlign w:val="center"/>
          </w:tcPr>
          <w:p w14:paraId="0931FC32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Pobór wody</w:t>
            </w:r>
          </w:p>
        </w:tc>
      </w:tr>
      <w:tr w:rsidR="004370D0" w:rsidRPr="0057207C" w14:paraId="78886F57" w14:textId="77777777" w:rsidTr="0057207C">
        <w:trPr>
          <w:trHeight w:val="127"/>
        </w:trPr>
        <w:tc>
          <w:tcPr>
            <w:tcW w:w="779" w:type="dxa"/>
            <w:vAlign w:val="center"/>
          </w:tcPr>
          <w:p w14:paraId="15707E37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4536" w:type="dxa"/>
            <w:vAlign w:val="center"/>
          </w:tcPr>
          <w:p w14:paraId="17A6D116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Woda pitna</w:t>
            </w:r>
          </w:p>
        </w:tc>
        <w:tc>
          <w:tcPr>
            <w:tcW w:w="3827" w:type="dxa"/>
            <w:vAlign w:val="center"/>
          </w:tcPr>
          <w:p w14:paraId="75AFE8F1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6,5 m</w:t>
            </w:r>
            <w:r w:rsidR="0057207C" w:rsidRPr="0057207C">
              <w:rPr>
                <w:rFonts w:ascii="Arial" w:hAnsi="Arial" w:cs="Arial"/>
                <w:color w:val="000000" w:themeColor="text1"/>
                <w:sz w:val="22"/>
                <w:vertAlign w:val="superscript"/>
                <w:lang w:eastAsia="en-US"/>
              </w:rPr>
              <w:t>3</w:t>
            </w: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/d</w:t>
            </w:r>
          </w:p>
        </w:tc>
      </w:tr>
      <w:tr w:rsidR="004370D0" w:rsidRPr="0057207C" w14:paraId="5B3E71BD" w14:textId="77777777" w:rsidTr="004F322D">
        <w:trPr>
          <w:trHeight w:val="172"/>
        </w:trPr>
        <w:tc>
          <w:tcPr>
            <w:tcW w:w="779" w:type="dxa"/>
            <w:vAlign w:val="center"/>
          </w:tcPr>
          <w:p w14:paraId="25245E4F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2.</w:t>
            </w:r>
          </w:p>
        </w:tc>
        <w:tc>
          <w:tcPr>
            <w:tcW w:w="4536" w:type="dxa"/>
            <w:vAlign w:val="center"/>
          </w:tcPr>
          <w:p w14:paraId="7F42C05B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Woda przemysłowa</w:t>
            </w:r>
          </w:p>
        </w:tc>
        <w:tc>
          <w:tcPr>
            <w:tcW w:w="3827" w:type="dxa"/>
            <w:vAlign w:val="center"/>
          </w:tcPr>
          <w:p w14:paraId="3EDA6416" w14:textId="77777777" w:rsidR="004370D0" w:rsidRPr="0057207C" w:rsidRDefault="00BF640D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 xml:space="preserve">43,1 </w:t>
            </w:r>
            <w:r w:rsidR="004370D0"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m</w:t>
            </w:r>
            <w:r w:rsidR="0057207C" w:rsidRPr="0057207C">
              <w:rPr>
                <w:rFonts w:ascii="Arial" w:hAnsi="Arial" w:cs="Arial"/>
                <w:color w:val="000000" w:themeColor="text1"/>
                <w:sz w:val="22"/>
                <w:vertAlign w:val="superscript"/>
                <w:lang w:eastAsia="en-US"/>
              </w:rPr>
              <w:t>3</w:t>
            </w:r>
            <w:r w:rsidR="004370D0"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/d</w:t>
            </w:r>
          </w:p>
        </w:tc>
      </w:tr>
      <w:tr w:rsidR="004370D0" w:rsidRPr="0057207C" w14:paraId="129F9CBE" w14:textId="77777777" w:rsidTr="004F322D">
        <w:trPr>
          <w:trHeight w:val="295"/>
        </w:trPr>
        <w:tc>
          <w:tcPr>
            <w:tcW w:w="779" w:type="dxa"/>
            <w:vAlign w:val="center"/>
          </w:tcPr>
          <w:p w14:paraId="059E4006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3.</w:t>
            </w:r>
          </w:p>
        </w:tc>
        <w:tc>
          <w:tcPr>
            <w:tcW w:w="4536" w:type="dxa"/>
            <w:vAlign w:val="center"/>
          </w:tcPr>
          <w:p w14:paraId="230AC9EC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Woda zdemineralizowana dla potrzeb laboratorium</w:t>
            </w:r>
          </w:p>
        </w:tc>
        <w:tc>
          <w:tcPr>
            <w:tcW w:w="3827" w:type="dxa"/>
            <w:vAlign w:val="center"/>
          </w:tcPr>
          <w:p w14:paraId="6FF12EDC" w14:textId="77777777" w:rsidR="004370D0" w:rsidRPr="0057207C" w:rsidRDefault="004370D0" w:rsidP="003423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trike/>
                <w:color w:val="000000" w:themeColor="text1"/>
                <w:sz w:val="22"/>
                <w:lang w:eastAsia="en-US"/>
              </w:rPr>
            </w:pP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 m</w:t>
            </w:r>
            <w:r w:rsidR="0057207C" w:rsidRPr="0057207C">
              <w:rPr>
                <w:rFonts w:ascii="Arial" w:hAnsi="Arial" w:cs="Arial"/>
                <w:color w:val="000000" w:themeColor="text1"/>
                <w:sz w:val="22"/>
                <w:vertAlign w:val="superscript"/>
                <w:lang w:eastAsia="en-US"/>
              </w:rPr>
              <w:t>3</w:t>
            </w:r>
            <w:r w:rsidRPr="0057207C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/ miesiąc</w:t>
            </w:r>
          </w:p>
        </w:tc>
      </w:tr>
    </w:tbl>
    <w:p w14:paraId="104CF161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72D4CD3C" w14:textId="77777777" w:rsidR="00CA6BB4" w:rsidRPr="006F440E" w:rsidRDefault="00CA6BB4" w:rsidP="00525ED8">
      <w:pPr>
        <w:spacing w:before="120"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V.2</w:t>
      </w:r>
      <w:r w:rsidRPr="006F440E">
        <w:rPr>
          <w:rFonts w:ascii="Arial" w:hAnsi="Arial" w:cs="Arial"/>
          <w:color w:val="000000" w:themeColor="text1"/>
        </w:rPr>
        <w:t>.</w:t>
      </w:r>
      <w:r w:rsidRPr="00A041E9">
        <w:rPr>
          <w:rFonts w:ascii="Arial" w:hAnsi="Arial" w:cs="Arial"/>
          <w:b/>
          <w:color w:val="000000" w:themeColor="text1"/>
        </w:rPr>
        <w:t xml:space="preserve"> Ilość surowców i materiałów stosowanych w produkcji </w:t>
      </w:r>
    </w:p>
    <w:p w14:paraId="68D25D12" w14:textId="77777777" w:rsidR="00CA6BB4" w:rsidRPr="006F440E" w:rsidRDefault="00342322" w:rsidP="000E4513"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12</w:t>
      </w:r>
      <w:r w:rsidR="00CA6BB4" w:rsidRPr="006F440E">
        <w:rPr>
          <w:rFonts w:ascii="Arial" w:hAnsi="Arial" w:cs="Arial"/>
          <w:b/>
          <w:color w:val="000000" w:themeColor="text1"/>
          <w:sz w:val="20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984"/>
        <w:gridCol w:w="1843"/>
      </w:tblGrid>
      <w:tr w:rsidR="00C72E4F" w:rsidRPr="006F440E" w14:paraId="060289C0" w14:textId="77777777" w:rsidTr="00525ED8">
        <w:trPr>
          <w:trHeight w:val="159"/>
        </w:trPr>
        <w:tc>
          <w:tcPr>
            <w:tcW w:w="709" w:type="dxa"/>
            <w:vAlign w:val="center"/>
          </w:tcPr>
          <w:p w14:paraId="6949797E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42C6BD93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Rodzaj materiałów i surowców</w:t>
            </w:r>
          </w:p>
        </w:tc>
        <w:tc>
          <w:tcPr>
            <w:tcW w:w="1984" w:type="dxa"/>
            <w:vAlign w:val="center"/>
          </w:tcPr>
          <w:p w14:paraId="5D639255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Jednostka</w:t>
            </w:r>
          </w:p>
        </w:tc>
        <w:tc>
          <w:tcPr>
            <w:tcW w:w="1843" w:type="dxa"/>
            <w:vAlign w:val="center"/>
          </w:tcPr>
          <w:p w14:paraId="4FF1B03A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Zużycie</w:t>
            </w:r>
          </w:p>
        </w:tc>
      </w:tr>
      <w:tr w:rsidR="00C72E4F" w:rsidRPr="006F440E" w14:paraId="726659ED" w14:textId="77777777" w:rsidTr="00525ED8">
        <w:trPr>
          <w:trHeight w:val="160"/>
        </w:trPr>
        <w:tc>
          <w:tcPr>
            <w:tcW w:w="709" w:type="dxa"/>
            <w:vAlign w:val="center"/>
          </w:tcPr>
          <w:p w14:paraId="2A6B34B6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6DD1F92A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Chlorek cynku ZnCl2</w:t>
            </w:r>
          </w:p>
        </w:tc>
        <w:tc>
          <w:tcPr>
            <w:tcW w:w="1984" w:type="dxa"/>
            <w:vAlign w:val="center"/>
          </w:tcPr>
          <w:p w14:paraId="2B50B24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51D4F921" w14:textId="77777777" w:rsidR="00C72E4F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1,0</w:t>
            </w:r>
          </w:p>
        </w:tc>
      </w:tr>
      <w:tr w:rsidR="00C72E4F" w:rsidRPr="006F440E" w14:paraId="02D78722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5B94CB5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764A88C5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Wapno chlorowane</w:t>
            </w:r>
          </w:p>
        </w:tc>
        <w:tc>
          <w:tcPr>
            <w:tcW w:w="1984" w:type="dxa"/>
            <w:vAlign w:val="center"/>
          </w:tcPr>
          <w:p w14:paraId="246DF38A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2924C648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0,5</w:t>
            </w:r>
          </w:p>
        </w:tc>
      </w:tr>
      <w:tr w:rsidR="00C72E4F" w:rsidRPr="006F440E" w14:paraId="04FC7915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2167E810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2A3E76F2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Antracyt</w:t>
            </w:r>
          </w:p>
        </w:tc>
        <w:tc>
          <w:tcPr>
            <w:tcW w:w="1984" w:type="dxa"/>
            <w:vAlign w:val="center"/>
          </w:tcPr>
          <w:p w14:paraId="3965F72F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17C894A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1900</w:t>
            </w:r>
          </w:p>
        </w:tc>
      </w:tr>
      <w:tr w:rsidR="00C72E4F" w:rsidRPr="006F440E" w14:paraId="6EC22EED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64BDD200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612E2CC1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Kamień wapienny</w:t>
            </w:r>
          </w:p>
        </w:tc>
        <w:tc>
          <w:tcPr>
            <w:tcW w:w="1984" w:type="dxa"/>
            <w:vAlign w:val="center"/>
          </w:tcPr>
          <w:p w14:paraId="4377D163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66A8A4AB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250</w:t>
            </w:r>
          </w:p>
        </w:tc>
      </w:tr>
      <w:tr w:rsidR="00C72E4F" w:rsidRPr="006F440E" w14:paraId="52D328FC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2A8F2F23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52102110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Krzemionka</w:t>
            </w:r>
          </w:p>
        </w:tc>
        <w:tc>
          <w:tcPr>
            <w:tcW w:w="1984" w:type="dxa"/>
            <w:vAlign w:val="center"/>
          </w:tcPr>
          <w:p w14:paraId="4FD14A5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2B1EACA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900</w:t>
            </w:r>
          </w:p>
        </w:tc>
      </w:tr>
      <w:tr w:rsidR="00C72E4F" w:rsidRPr="006F440E" w14:paraId="32864D09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09D837F9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46E7F890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Węglan sodu</w:t>
            </w:r>
          </w:p>
        </w:tc>
        <w:tc>
          <w:tcPr>
            <w:tcW w:w="1984" w:type="dxa"/>
            <w:vAlign w:val="center"/>
          </w:tcPr>
          <w:p w14:paraId="4C37937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0B2200D3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C72E4F" w:rsidRPr="006F440E" w14:paraId="404A73EB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65461674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center"/>
          </w:tcPr>
          <w:p w14:paraId="4CD84538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Siarka</w:t>
            </w:r>
          </w:p>
        </w:tc>
        <w:tc>
          <w:tcPr>
            <w:tcW w:w="1984" w:type="dxa"/>
            <w:vAlign w:val="center"/>
          </w:tcPr>
          <w:p w14:paraId="1FE45075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14EF6D8D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90</w:t>
            </w:r>
          </w:p>
        </w:tc>
      </w:tr>
      <w:tr w:rsidR="00C72E4F" w:rsidRPr="006F440E" w14:paraId="0A172141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034DD2F8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5BA32A57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Aluminium</w:t>
            </w:r>
          </w:p>
        </w:tc>
        <w:tc>
          <w:tcPr>
            <w:tcW w:w="1984" w:type="dxa"/>
            <w:vAlign w:val="center"/>
          </w:tcPr>
          <w:p w14:paraId="1D9C38EE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0D40CD78" w14:textId="77777777" w:rsidR="00C72E4F" w:rsidRPr="006F440E" w:rsidRDefault="001B115B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72E4F" w:rsidRPr="006F440E" w14:paraId="481B7D2F" w14:textId="77777777" w:rsidTr="00525ED8">
        <w:trPr>
          <w:trHeight w:val="157"/>
        </w:trPr>
        <w:tc>
          <w:tcPr>
            <w:tcW w:w="709" w:type="dxa"/>
            <w:vAlign w:val="center"/>
          </w:tcPr>
          <w:p w14:paraId="346377FB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66FEA8F4" w14:textId="77777777" w:rsidR="00C72E4F" w:rsidRPr="006F440E" w:rsidRDefault="00C72E4F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Chlorek amonu (salmiak)</w:t>
            </w:r>
          </w:p>
        </w:tc>
        <w:tc>
          <w:tcPr>
            <w:tcW w:w="1984" w:type="dxa"/>
            <w:vAlign w:val="center"/>
          </w:tcPr>
          <w:p w14:paraId="52A49180" w14:textId="77777777" w:rsidR="00C72E4F" w:rsidRPr="006F440E" w:rsidRDefault="00C72E4F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0E6EB4D1" w14:textId="77777777" w:rsidR="00C72E4F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342322" w:rsidRPr="006F440E" w14:paraId="349B2CA9" w14:textId="77777777" w:rsidTr="00525ED8">
        <w:trPr>
          <w:trHeight w:val="315"/>
        </w:trPr>
        <w:tc>
          <w:tcPr>
            <w:tcW w:w="709" w:type="dxa"/>
            <w:vAlign w:val="center"/>
          </w:tcPr>
          <w:p w14:paraId="619E43F2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0FA18CE2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Wodorotlenek sodu</w:t>
            </w:r>
          </w:p>
        </w:tc>
        <w:tc>
          <w:tcPr>
            <w:tcW w:w="1984" w:type="dxa"/>
            <w:vAlign w:val="center"/>
          </w:tcPr>
          <w:p w14:paraId="43A67824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645BE633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342322" w:rsidRPr="006F440E" w14:paraId="180A14B5" w14:textId="77777777" w:rsidTr="00525ED8">
        <w:trPr>
          <w:trHeight w:val="277"/>
        </w:trPr>
        <w:tc>
          <w:tcPr>
            <w:tcW w:w="709" w:type="dxa"/>
            <w:vAlign w:val="center"/>
          </w:tcPr>
          <w:p w14:paraId="400D2C15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5460EF8E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Tlen</w:t>
            </w:r>
          </w:p>
        </w:tc>
        <w:tc>
          <w:tcPr>
            <w:tcW w:w="1984" w:type="dxa"/>
            <w:vAlign w:val="center"/>
          </w:tcPr>
          <w:p w14:paraId="25D2F0D5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286DD17B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2520</w:t>
            </w:r>
          </w:p>
        </w:tc>
      </w:tr>
      <w:tr w:rsidR="00342322" w:rsidRPr="006F440E" w14:paraId="263B710A" w14:textId="77777777" w:rsidTr="00525ED8">
        <w:trPr>
          <w:trHeight w:val="309"/>
        </w:trPr>
        <w:tc>
          <w:tcPr>
            <w:tcW w:w="709" w:type="dxa"/>
            <w:vAlign w:val="center"/>
          </w:tcPr>
          <w:p w14:paraId="55C91FFF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14:paraId="1FDD54FA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Azotan sodu</w:t>
            </w:r>
          </w:p>
        </w:tc>
        <w:tc>
          <w:tcPr>
            <w:tcW w:w="1984" w:type="dxa"/>
            <w:vAlign w:val="center"/>
          </w:tcPr>
          <w:p w14:paraId="0911BE69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08C26F7B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</w:tr>
      <w:tr w:rsidR="00342322" w:rsidRPr="006F440E" w14:paraId="6957281B" w14:textId="77777777" w:rsidTr="00525ED8">
        <w:trPr>
          <w:trHeight w:val="226"/>
        </w:trPr>
        <w:tc>
          <w:tcPr>
            <w:tcW w:w="709" w:type="dxa"/>
            <w:vAlign w:val="center"/>
          </w:tcPr>
          <w:p w14:paraId="516C5EAE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14:paraId="45790F14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Arsen metaliczny</w:t>
            </w:r>
          </w:p>
        </w:tc>
        <w:tc>
          <w:tcPr>
            <w:tcW w:w="1984" w:type="dxa"/>
            <w:vAlign w:val="center"/>
          </w:tcPr>
          <w:p w14:paraId="50445240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68142EE0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342322" w:rsidRPr="006F440E" w14:paraId="6E8C2450" w14:textId="77777777" w:rsidTr="00525ED8">
        <w:trPr>
          <w:trHeight w:val="301"/>
        </w:trPr>
        <w:tc>
          <w:tcPr>
            <w:tcW w:w="709" w:type="dxa"/>
            <w:vAlign w:val="center"/>
          </w:tcPr>
          <w:p w14:paraId="4FAA80C1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536" w:type="dxa"/>
            <w:vAlign w:val="center"/>
          </w:tcPr>
          <w:p w14:paraId="5B1A49FF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Kadm metaliczny</w:t>
            </w:r>
          </w:p>
        </w:tc>
        <w:tc>
          <w:tcPr>
            <w:tcW w:w="1984" w:type="dxa"/>
            <w:vAlign w:val="center"/>
          </w:tcPr>
          <w:p w14:paraId="1A95AC55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7B00F38B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342322" w:rsidRPr="006F440E" w14:paraId="76911AE6" w14:textId="77777777" w:rsidTr="00525ED8">
        <w:trPr>
          <w:trHeight w:val="333"/>
        </w:trPr>
        <w:tc>
          <w:tcPr>
            <w:tcW w:w="709" w:type="dxa"/>
            <w:vAlign w:val="center"/>
          </w:tcPr>
          <w:p w14:paraId="115A04FB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536" w:type="dxa"/>
            <w:vAlign w:val="center"/>
          </w:tcPr>
          <w:p w14:paraId="457DC4A9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Kwas solny techniczny</w:t>
            </w:r>
          </w:p>
        </w:tc>
        <w:tc>
          <w:tcPr>
            <w:tcW w:w="1984" w:type="dxa"/>
            <w:vAlign w:val="center"/>
          </w:tcPr>
          <w:p w14:paraId="04EE5912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46DBBA91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  <w:tr w:rsidR="00342322" w:rsidRPr="006F440E" w14:paraId="191F5AFD" w14:textId="77777777" w:rsidTr="00525ED8">
        <w:trPr>
          <w:trHeight w:val="64"/>
        </w:trPr>
        <w:tc>
          <w:tcPr>
            <w:tcW w:w="709" w:type="dxa"/>
            <w:vAlign w:val="center"/>
          </w:tcPr>
          <w:p w14:paraId="37C1DBAC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536" w:type="dxa"/>
            <w:vAlign w:val="center"/>
          </w:tcPr>
          <w:p w14:paraId="2315218A" w14:textId="77777777" w:rsidR="00342322" w:rsidRPr="006F440E" w:rsidRDefault="00342322" w:rsidP="0034232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Mosiądz</w:t>
            </w:r>
          </w:p>
        </w:tc>
        <w:tc>
          <w:tcPr>
            <w:tcW w:w="1984" w:type="dxa"/>
            <w:vAlign w:val="center"/>
          </w:tcPr>
          <w:p w14:paraId="7CB46C9E" w14:textId="77777777" w:rsidR="00342322" w:rsidRPr="006F440E" w:rsidRDefault="00342322" w:rsidP="005B47F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Mg/rok</w:t>
            </w:r>
          </w:p>
        </w:tc>
        <w:tc>
          <w:tcPr>
            <w:tcW w:w="1843" w:type="dxa"/>
            <w:vAlign w:val="center"/>
          </w:tcPr>
          <w:p w14:paraId="30B7E029" w14:textId="77777777" w:rsidR="00342322" w:rsidRPr="006F440E" w:rsidRDefault="00342322" w:rsidP="0034232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  <w:szCs w:val="22"/>
              </w:rPr>
              <w:t>50</w:t>
            </w:r>
          </w:p>
        </w:tc>
      </w:tr>
    </w:tbl>
    <w:p w14:paraId="62F26A6F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08EA0BF4" w14:textId="77777777" w:rsidR="00525ED8" w:rsidRDefault="00CA6BB4" w:rsidP="00525ED8">
      <w:pPr>
        <w:spacing w:before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V.3</w:t>
      </w:r>
      <w:r w:rsidRPr="00A041E9">
        <w:rPr>
          <w:rFonts w:ascii="Arial" w:hAnsi="Arial" w:cs="Arial"/>
          <w:b/>
          <w:color w:val="000000" w:themeColor="text1"/>
        </w:rPr>
        <w:t>. Zużycie energii i paliw dla potrzeb własnych instalacji</w:t>
      </w:r>
    </w:p>
    <w:p w14:paraId="15D94B23" w14:textId="77777777" w:rsidR="00525ED8" w:rsidRPr="006F440E" w:rsidRDefault="00525ED8" w:rsidP="00525ED8">
      <w:pPr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b/>
          <w:color w:val="000000" w:themeColor="text1"/>
          <w:sz w:val="20"/>
        </w:rPr>
        <w:t xml:space="preserve">Tabela 13 </w:t>
      </w:r>
    </w:p>
    <w:p w14:paraId="4C2439BB" w14:textId="77777777" w:rsidR="00525ED8" w:rsidRPr="006F440E" w:rsidRDefault="00525ED8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horzAnchor="page" w:tblpX="1693" w:tblpY="-45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076"/>
        <w:gridCol w:w="2126"/>
        <w:gridCol w:w="2127"/>
      </w:tblGrid>
      <w:tr w:rsidR="00C72E4F" w:rsidRPr="006F440E" w14:paraId="0CD546B5" w14:textId="77777777" w:rsidTr="00525ED8">
        <w:trPr>
          <w:trHeight w:val="101"/>
        </w:trPr>
        <w:tc>
          <w:tcPr>
            <w:tcW w:w="710" w:type="dxa"/>
            <w:vAlign w:val="center"/>
          </w:tcPr>
          <w:p w14:paraId="24C7A7BB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Lp.</w:t>
            </w:r>
          </w:p>
        </w:tc>
        <w:tc>
          <w:tcPr>
            <w:tcW w:w="4076" w:type="dxa"/>
            <w:vAlign w:val="center"/>
          </w:tcPr>
          <w:p w14:paraId="1A7A80E2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Rodzaj energii lub paliwa</w:t>
            </w:r>
          </w:p>
        </w:tc>
        <w:tc>
          <w:tcPr>
            <w:tcW w:w="2126" w:type="dxa"/>
            <w:vAlign w:val="center"/>
          </w:tcPr>
          <w:p w14:paraId="68AF30AC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Jednostka</w:t>
            </w:r>
          </w:p>
        </w:tc>
        <w:tc>
          <w:tcPr>
            <w:tcW w:w="2127" w:type="dxa"/>
            <w:vAlign w:val="center"/>
          </w:tcPr>
          <w:p w14:paraId="23EB16C5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Zużycie energii</w:t>
            </w:r>
          </w:p>
        </w:tc>
      </w:tr>
      <w:tr w:rsidR="00C72E4F" w:rsidRPr="006F440E" w14:paraId="7FAF7169" w14:textId="77777777" w:rsidTr="00525ED8">
        <w:trPr>
          <w:trHeight w:val="100"/>
        </w:trPr>
        <w:tc>
          <w:tcPr>
            <w:tcW w:w="710" w:type="dxa"/>
            <w:vAlign w:val="center"/>
          </w:tcPr>
          <w:p w14:paraId="6D0637A3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1.</w:t>
            </w:r>
          </w:p>
        </w:tc>
        <w:tc>
          <w:tcPr>
            <w:tcW w:w="4076" w:type="dxa"/>
            <w:vAlign w:val="center"/>
          </w:tcPr>
          <w:p w14:paraId="229156A9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Energia elektryczna</w:t>
            </w:r>
          </w:p>
        </w:tc>
        <w:tc>
          <w:tcPr>
            <w:tcW w:w="2126" w:type="dxa"/>
            <w:vAlign w:val="center"/>
          </w:tcPr>
          <w:p w14:paraId="3CB66158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MWh/rok</w:t>
            </w:r>
          </w:p>
        </w:tc>
        <w:tc>
          <w:tcPr>
            <w:tcW w:w="2127" w:type="dxa"/>
            <w:vAlign w:val="center"/>
          </w:tcPr>
          <w:p w14:paraId="3BC13F8A" w14:textId="77777777" w:rsidR="00C72E4F" w:rsidRPr="006F440E" w:rsidRDefault="007D57C3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7681</w:t>
            </w:r>
          </w:p>
        </w:tc>
      </w:tr>
      <w:tr w:rsidR="00C72E4F" w:rsidRPr="006F440E" w14:paraId="25E9537B" w14:textId="77777777" w:rsidTr="00525ED8">
        <w:trPr>
          <w:trHeight w:val="110"/>
        </w:trPr>
        <w:tc>
          <w:tcPr>
            <w:tcW w:w="710" w:type="dxa"/>
            <w:vAlign w:val="center"/>
          </w:tcPr>
          <w:p w14:paraId="089ED903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2.</w:t>
            </w:r>
          </w:p>
        </w:tc>
        <w:tc>
          <w:tcPr>
            <w:tcW w:w="4076" w:type="dxa"/>
            <w:vAlign w:val="center"/>
          </w:tcPr>
          <w:p w14:paraId="50F7F1F9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Gaz ziemny</w:t>
            </w:r>
          </w:p>
        </w:tc>
        <w:tc>
          <w:tcPr>
            <w:tcW w:w="2126" w:type="dxa"/>
            <w:vAlign w:val="center"/>
          </w:tcPr>
          <w:p w14:paraId="530ACBE7" w14:textId="77777777" w:rsidR="00C72E4F" w:rsidRPr="006F440E" w:rsidRDefault="00C72E4F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tys. m</w:t>
            </w:r>
            <w:r w:rsidRPr="006F440E">
              <w:rPr>
                <w:rFonts w:ascii="Arial" w:hAnsi="Arial" w:cs="Arial"/>
                <w:color w:val="000000" w:themeColor="text1"/>
                <w:position w:val="10"/>
                <w:sz w:val="22"/>
                <w:vertAlign w:val="superscript"/>
              </w:rPr>
              <w:t>3</w:t>
            </w:r>
            <w:r w:rsidRPr="006F440E">
              <w:rPr>
                <w:rFonts w:ascii="Arial" w:hAnsi="Arial" w:cs="Arial"/>
                <w:color w:val="000000" w:themeColor="text1"/>
                <w:sz w:val="22"/>
              </w:rPr>
              <w:t>/rok</w:t>
            </w:r>
          </w:p>
        </w:tc>
        <w:tc>
          <w:tcPr>
            <w:tcW w:w="2127" w:type="dxa"/>
            <w:vAlign w:val="center"/>
          </w:tcPr>
          <w:p w14:paraId="603D2CB7" w14:textId="77777777" w:rsidR="00C72E4F" w:rsidRPr="006F440E" w:rsidRDefault="007D57C3" w:rsidP="003423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6F440E">
              <w:rPr>
                <w:rFonts w:ascii="Arial" w:hAnsi="Arial" w:cs="Arial"/>
                <w:color w:val="000000" w:themeColor="text1"/>
                <w:sz w:val="22"/>
              </w:rPr>
              <w:t>5591</w:t>
            </w:r>
          </w:p>
        </w:tc>
      </w:tr>
    </w:tbl>
    <w:p w14:paraId="033457D9" w14:textId="77777777" w:rsidR="000E4513" w:rsidRDefault="000E4513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0A1AE239" w14:textId="77777777" w:rsidR="000E4513" w:rsidRDefault="000E4513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46555A3" w14:textId="77777777" w:rsidR="00CA6BB4" w:rsidRPr="00A041E9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A041E9">
        <w:rPr>
          <w:rFonts w:ascii="Arial" w:hAnsi="Arial" w:cs="Arial"/>
          <w:b/>
          <w:color w:val="000000" w:themeColor="text1"/>
          <w:u w:val="single"/>
        </w:rPr>
        <w:lastRenderedPageBreak/>
        <w:t xml:space="preserve">VI. Zakres i sposób monitorowania procesów technologicznych, w tym pomiaru i ewidencjonowania wielkości emisji </w:t>
      </w:r>
    </w:p>
    <w:p w14:paraId="7E933022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FAA88C7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VI.1. </w:t>
      </w:r>
      <w:r w:rsidRPr="00A041E9">
        <w:rPr>
          <w:rFonts w:ascii="Arial" w:hAnsi="Arial" w:cs="Arial"/>
          <w:b/>
          <w:color w:val="000000" w:themeColor="text1"/>
        </w:rPr>
        <w:t xml:space="preserve">Monitoring procesów technologicznych </w:t>
      </w:r>
    </w:p>
    <w:p w14:paraId="7C4E2104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C5597DA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pomiar ilości zużywanego tlenu – pomiar ciągły, zapis w karcie wytopu, co godzinę, </w:t>
      </w:r>
    </w:p>
    <w:p w14:paraId="5AAF7AB5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pomiar ilości zużywanego gazu ziemnego – pomiar ciągły, zapis w karcie wytopu, co </w:t>
      </w:r>
      <w:r w:rsidR="00E45342" w:rsidRPr="006F440E">
        <w:rPr>
          <w:rFonts w:ascii="Arial" w:hAnsi="Arial" w:cs="Arial"/>
          <w:color w:val="000000" w:themeColor="text1"/>
        </w:rPr>
        <w:t>pełny cykl wytopu</w:t>
      </w:r>
      <w:r w:rsidR="00577375" w:rsidRPr="006F440E">
        <w:rPr>
          <w:rFonts w:ascii="Arial" w:hAnsi="Arial" w:cs="Arial"/>
          <w:color w:val="000000" w:themeColor="text1"/>
        </w:rPr>
        <w:t>,</w:t>
      </w:r>
    </w:p>
    <w:p w14:paraId="19035CE7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pomiar ciśnienia tlenu – pomiar ciągły, zapis w karcie wytopu co </w:t>
      </w:r>
      <w:r w:rsidR="00E45342" w:rsidRPr="006F440E">
        <w:rPr>
          <w:rFonts w:ascii="Arial" w:hAnsi="Arial" w:cs="Arial"/>
          <w:color w:val="000000" w:themeColor="text1"/>
        </w:rPr>
        <w:t>pełny cykl wytopu</w:t>
      </w:r>
      <w:r w:rsidRPr="006F440E">
        <w:rPr>
          <w:rFonts w:ascii="Arial" w:hAnsi="Arial" w:cs="Arial"/>
          <w:color w:val="000000" w:themeColor="text1"/>
        </w:rPr>
        <w:t xml:space="preserve"> pomiar temperatury gazów odlotowych przed filtrami workowymi – pomiar ciągły, zapis w karcie wytopu co </w:t>
      </w:r>
      <w:r w:rsidR="00E45342" w:rsidRPr="006F440E">
        <w:rPr>
          <w:rFonts w:ascii="Arial" w:hAnsi="Arial" w:cs="Arial"/>
          <w:color w:val="000000" w:themeColor="text1"/>
        </w:rPr>
        <w:t>pełny cykl wytopu</w:t>
      </w:r>
      <w:r w:rsidR="00577375" w:rsidRPr="006F440E">
        <w:rPr>
          <w:rFonts w:ascii="Arial" w:hAnsi="Arial" w:cs="Arial"/>
          <w:color w:val="000000" w:themeColor="text1"/>
        </w:rPr>
        <w:t>,</w:t>
      </w:r>
    </w:p>
    <w:p w14:paraId="310FDA04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pomiar spadku ciśnienia w filtrze workowym – pomiar ciągły, zapis w karcie wytopu co </w:t>
      </w:r>
      <w:r w:rsidR="00E45342" w:rsidRPr="006F440E">
        <w:rPr>
          <w:rFonts w:ascii="Arial" w:hAnsi="Arial" w:cs="Arial"/>
          <w:color w:val="000000" w:themeColor="text1"/>
        </w:rPr>
        <w:t>pełny cykl wytopu</w:t>
      </w:r>
      <w:r w:rsidR="00577375" w:rsidRPr="006F440E">
        <w:rPr>
          <w:rFonts w:ascii="Arial" w:hAnsi="Arial" w:cs="Arial"/>
          <w:color w:val="000000" w:themeColor="text1"/>
        </w:rPr>
        <w:t>,</w:t>
      </w:r>
    </w:p>
    <w:p w14:paraId="482BABF6" w14:textId="77777777" w:rsidR="00CA6BB4" w:rsidRPr="006F440E" w:rsidRDefault="00CA6BB4" w:rsidP="00577375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analiza chemiczna żużla z pieca KPO w zakresie: Zn,</w:t>
      </w:r>
      <w:r w:rsidR="00577375" w:rsidRPr="006F440E">
        <w:rPr>
          <w:rFonts w:ascii="Arial" w:hAnsi="Arial" w:cs="Arial"/>
          <w:color w:val="000000" w:themeColor="text1"/>
        </w:rPr>
        <w:t xml:space="preserve"> Pb, Cu, As, Cd, Sb, Sn, SiO2, </w:t>
      </w:r>
      <w:r w:rsidRPr="006F440E">
        <w:rPr>
          <w:rFonts w:ascii="Arial" w:hAnsi="Arial" w:cs="Arial"/>
          <w:color w:val="000000" w:themeColor="text1"/>
        </w:rPr>
        <w:t xml:space="preserve">FeO, CaO, MgO, Al2O3, MnO, S, według </w:t>
      </w:r>
      <w:r w:rsidR="001C565F" w:rsidRPr="006F440E">
        <w:rPr>
          <w:rFonts w:ascii="Arial" w:hAnsi="Arial" w:cs="Arial"/>
          <w:color w:val="000000" w:themeColor="text1"/>
        </w:rPr>
        <w:t xml:space="preserve">ustalonej procedury – po każdym wytopie, </w:t>
      </w:r>
      <w:r w:rsidRPr="006F440E">
        <w:rPr>
          <w:rFonts w:ascii="Arial" w:hAnsi="Arial" w:cs="Arial"/>
          <w:color w:val="000000" w:themeColor="text1"/>
        </w:rPr>
        <w:t xml:space="preserve">zapis elektroniczny, </w:t>
      </w:r>
    </w:p>
    <w:p w14:paraId="4E70D468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analiza chemiczna stopu surowego z pieca KPO według </w:t>
      </w:r>
      <w:r w:rsidR="001C565F" w:rsidRPr="006F440E">
        <w:rPr>
          <w:rFonts w:ascii="Arial" w:hAnsi="Arial" w:cs="Arial"/>
          <w:color w:val="000000" w:themeColor="text1"/>
        </w:rPr>
        <w:t xml:space="preserve">wymogów </w:t>
      </w:r>
      <w:r w:rsidRPr="006F440E">
        <w:rPr>
          <w:rFonts w:ascii="Arial" w:hAnsi="Arial" w:cs="Arial"/>
          <w:color w:val="000000" w:themeColor="text1"/>
        </w:rPr>
        <w:t xml:space="preserve">normy lub wymagań zamawiającego – po każdym wytopie, zapis elektroniczny, </w:t>
      </w:r>
    </w:p>
    <w:p w14:paraId="59918407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analiza chemiczna pyłów osadzających się w filtrze workowym w zakresie: Sn, Pb, Zn – raz na tydzień, zapis elektroniczny, </w:t>
      </w:r>
    </w:p>
    <w:p w14:paraId="3E82F01D" w14:textId="77777777" w:rsidR="00CA6BB4" w:rsidRPr="006F440E" w:rsidRDefault="00CA6BB4" w:rsidP="00CB0268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analiza chemiczna materiałów wsadowych, stopów lutowniczych oraz innych stopów metali nieżelaznych w trakcie procesu produkcyjnego oraz jako kontrola końcowa wyrobu według </w:t>
      </w:r>
      <w:r w:rsidR="001C565F" w:rsidRPr="006F440E">
        <w:rPr>
          <w:rFonts w:ascii="Arial" w:hAnsi="Arial" w:cs="Arial"/>
          <w:color w:val="000000" w:themeColor="text1"/>
        </w:rPr>
        <w:t xml:space="preserve">wymagań </w:t>
      </w:r>
      <w:r w:rsidRPr="006F440E">
        <w:rPr>
          <w:rFonts w:ascii="Arial" w:hAnsi="Arial" w:cs="Arial"/>
          <w:color w:val="000000" w:themeColor="text1"/>
        </w:rPr>
        <w:t xml:space="preserve">normy lub wymagań zamawiającego – codziennie, zapis elektroniczny. </w:t>
      </w:r>
    </w:p>
    <w:p w14:paraId="40424DC5" w14:textId="77777777" w:rsidR="001C565F" w:rsidRPr="006F440E" w:rsidRDefault="001C565F" w:rsidP="00CB0268">
      <w:pPr>
        <w:pStyle w:val="Defaul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 pomiar ciśnienia wewnątrz pieca próżniowego - codziennie, zapis elektroniczny, </w:t>
      </w:r>
    </w:p>
    <w:p w14:paraId="4AAE521C" w14:textId="77777777" w:rsidR="001C565F" w:rsidRPr="006F440E" w:rsidRDefault="001C565F" w:rsidP="00CB0268">
      <w:pPr>
        <w:pStyle w:val="Defaul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 pomiar ciśnienia wody chłodzącej piec próżniowy – codziennie, zapis </w:t>
      </w:r>
      <w:r w:rsidR="00BA6531" w:rsidRPr="006F440E"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color w:val="000000" w:themeColor="text1"/>
        </w:rPr>
        <w:t xml:space="preserve">elektroniczny, </w:t>
      </w:r>
    </w:p>
    <w:p w14:paraId="1C90EA52" w14:textId="77777777" w:rsidR="001C565F" w:rsidRPr="006F440E" w:rsidRDefault="001C565F" w:rsidP="00CB0268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- </w:t>
      </w:r>
      <w:r w:rsidR="00BA6531" w:rsidRPr="006F440E"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color w:val="000000" w:themeColor="text1"/>
        </w:rPr>
        <w:t xml:space="preserve">pomiar temperatury procesu w piecu podgrzewającym metal – codziennie, zapis </w:t>
      </w:r>
      <w:r w:rsidR="00486F3B" w:rsidRPr="006F440E">
        <w:rPr>
          <w:rFonts w:ascii="Arial" w:hAnsi="Arial" w:cs="Arial"/>
          <w:color w:val="000000" w:themeColor="text1"/>
        </w:rPr>
        <w:t xml:space="preserve">  </w:t>
      </w:r>
      <w:r w:rsidR="005973CF">
        <w:rPr>
          <w:rFonts w:ascii="Arial" w:hAnsi="Arial" w:cs="Arial"/>
          <w:color w:val="000000" w:themeColor="text1"/>
        </w:rPr>
        <w:t>elektroniczny.</w:t>
      </w:r>
    </w:p>
    <w:p w14:paraId="7E79FFB6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953E49A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VI.2. </w:t>
      </w:r>
      <w:r w:rsidRPr="00A041E9">
        <w:rPr>
          <w:rFonts w:ascii="Arial" w:hAnsi="Arial" w:cs="Arial"/>
          <w:b/>
          <w:color w:val="000000" w:themeColor="text1"/>
        </w:rPr>
        <w:t>Monitoring emisji gazów i pyłów do powietrza</w:t>
      </w:r>
      <w:r w:rsidRPr="006F440E">
        <w:rPr>
          <w:rFonts w:ascii="Arial" w:hAnsi="Arial" w:cs="Arial"/>
          <w:color w:val="000000" w:themeColor="text1"/>
        </w:rPr>
        <w:t xml:space="preserve"> </w:t>
      </w:r>
    </w:p>
    <w:p w14:paraId="1275A89D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6D23925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VI.2.1.</w:t>
      </w:r>
      <w:r w:rsidRPr="006F440E">
        <w:rPr>
          <w:rFonts w:ascii="Arial" w:hAnsi="Arial" w:cs="Arial"/>
          <w:color w:val="000000" w:themeColor="text1"/>
        </w:rPr>
        <w:t xml:space="preserve"> Stanowisko do pomiaru wielkości emisji w zakresie gazów lub pyłów do </w:t>
      </w:r>
    </w:p>
    <w:p w14:paraId="09E71D6E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powietrza będzie zamontowane na emitorze E1. </w:t>
      </w:r>
    </w:p>
    <w:p w14:paraId="0260C867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5F4B6D0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VI.2.2.</w:t>
      </w:r>
      <w:r w:rsidRPr="006F440E">
        <w:rPr>
          <w:rFonts w:ascii="Arial" w:hAnsi="Arial" w:cs="Arial"/>
          <w:color w:val="000000" w:themeColor="text1"/>
        </w:rPr>
        <w:t xml:space="preserve"> Stanowisko pomiarowe winno być na bieżąco utrzymywane w stanie </w:t>
      </w:r>
    </w:p>
    <w:p w14:paraId="28162787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umożliwiającym prawidłowe wykonanie pomiarów emisji oraz zapewniającym </w:t>
      </w:r>
    </w:p>
    <w:p w14:paraId="74F727FA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zachowanie wymogów BHP. </w:t>
      </w:r>
    </w:p>
    <w:p w14:paraId="48C59C07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FFF9C45" w14:textId="77777777" w:rsidR="000E4513" w:rsidRDefault="000E4513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C1AFA33" w14:textId="77777777" w:rsidR="000E4513" w:rsidRDefault="000E4513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61FD6F63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lastRenderedPageBreak/>
        <w:t>VI.2.3.</w:t>
      </w:r>
      <w:r w:rsidRPr="006F440E">
        <w:rPr>
          <w:rFonts w:ascii="Arial" w:hAnsi="Arial" w:cs="Arial"/>
          <w:color w:val="000000" w:themeColor="text1"/>
        </w:rPr>
        <w:t xml:space="preserve"> Zakres i częstotliwość prowadzenia pomiarów emisji z emitorów: </w:t>
      </w:r>
    </w:p>
    <w:p w14:paraId="52A7025A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C122B48" w14:textId="77777777" w:rsidR="00CA6BB4" w:rsidRPr="006F440E" w:rsidRDefault="00577375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F440E">
        <w:rPr>
          <w:rFonts w:ascii="Arial" w:hAnsi="Arial" w:cs="Arial"/>
          <w:b/>
          <w:color w:val="000000" w:themeColor="text1"/>
          <w:sz w:val="20"/>
        </w:rPr>
        <w:t>Tabela 14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59"/>
        <w:gridCol w:w="2551"/>
        <w:gridCol w:w="4111"/>
      </w:tblGrid>
      <w:tr w:rsidR="00E45342" w:rsidRPr="001B115B" w14:paraId="2E3F7DA4" w14:textId="77777777" w:rsidTr="007D57C3">
        <w:trPr>
          <w:trHeight w:val="159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35B46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1587B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ind w:hanging="60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Emitor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C4E89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Częstotliwość pomiarów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DAE2A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n-US"/>
              </w:rPr>
              <w:t>Oznaczane zanieczyszczenia</w:t>
            </w:r>
          </w:p>
        </w:tc>
      </w:tr>
      <w:tr w:rsidR="00E45342" w:rsidRPr="001B115B" w14:paraId="16E68B71" w14:textId="77777777" w:rsidTr="007D57C3">
        <w:trPr>
          <w:trHeight w:val="1261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3C422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83818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E1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CF890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dwa razy w roku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8924B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dwutlenek siarki</w:t>
            </w:r>
          </w:p>
          <w:p w14:paraId="591102F6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tlenki azotu</w:t>
            </w:r>
          </w:p>
          <w:p w14:paraId="7CAB8EA6" w14:textId="77777777" w:rsidR="00B70AD7" w:rsidRPr="001B115B" w:rsidRDefault="00B70AD7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tlenek węgla</w:t>
            </w:r>
          </w:p>
          <w:p w14:paraId="5C8C7D19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pył ogółem</w:t>
            </w:r>
            <w:r w:rsidR="00525ED8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 xml:space="preserve"> w tym:</w:t>
            </w:r>
          </w:p>
          <w:p w14:paraId="14A81F98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cyna</w:t>
            </w:r>
          </w:p>
          <w:p w14:paraId="10D0D932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cynk</w:t>
            </w:r>
          </w:p>
          <w:p w14:paraId="372917E0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miedź</w:t>
            </w:r>
          </w:p>
          <w:p w14:paraId="3E85B581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ołów</w:t>
            </w:r>
          </w:p>
          <w:p w14:paraId="2A90FA7E" w14:textId="77777777" w:rsidR="00E45342" w:rsidRPr="001B115B" w:rsidRDefault="00E45342" w:rsidP="00577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lang w:eastAsia="en-US"/>
              </w:rPr>
            </w:pPr>
            <w:r w:rsidRPr="001B115B">
              <w:rPr>
                <w:rFonts w:ascii="Arial" w:hAnsi="Arial" w:cs="Arial"/>
                <w:color w:val="000000" w:themeColor="text1"/>
                <w:sz w:val="22"/>
                <w:lang w:eastAsia="en-US"/>
              </w:rPr>
              <w:t>antymon</w:t>
            </w:r>
          </w:p>
        </w:tc>
      </w:tr>
    </w:tbl>
    <w:p w14:paraId="25803576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28FA750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VI.2.4.</w:t>
      </w:r>
      <w:r w:rsidRPr="006F440E">
        <w:rPr>
          <w:rFonts w:ascii="Arial" w:hAnsi="Arial" w:cs="Arial"/>
          <w:color w:val="000000" w:themeColor="text1"/>
        </w:rPr>
        <w:t xml:space="preserve"> Metodyki pomiarowe: </w:t>
      </w:r>
    </w:p>
    <w:p w14:paraId="1C1291CA" w14:textId="77777777" w:rsidR="00577375" w:rsidRPr="006F440E" w:rsidRDefault="00CA6BB4" w:rsidP="00BA653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Pomiary emisji należy wykonywać metodami opisanymi w Polskich Normach. </w:t>
      </w:r>
    </w:p>
    <w:p w14:paraId="0F6FB12D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VI.3. </w:t>
      </w:r>
      <w:r w:rsidRPr="00A041E9">
        <w:rPr>
          <w:rFonts w:ascii="Arial" w:hAnsi="Arial" w:cs="Arial"/>
          <w:b/>
          <w:color w:val="000000" w:themeColor="text1"/>
        </w:rPr>
        <w:t>Monitoring poboru wody i odprowadzanych ścieków</w:t>
      </w:r>
      <w:r w:rsidRPr="006F440E">
        <w:rPr>
          <w:rFonts w:ascii="Arial" w:hAnsi="Arial" w:cs="Arial"/>
          <w:color w:val="000000" w:themeColor="text1"/>
        </w:rPr>
        <w:t xml:space="preserve"> </w:t>
      </w:r>
    </w:p>
    <w:p w14:paraId="4AECC711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VI.3.1.</w:t>
      </w:r>
      <w:r w:rsidRPr="006F440E">
        <w:rPr>
          <w:rFonts w:ascii="Arial" w:hAnsi="Arial" w:cs="Arial"/>
          <w:color w:val="000000" w:themeColor="text1"/>
        </w:rPr>
        <w:t xml:space="preserve"> Pobór wody opomiarowany wodomierzami –</w:t>
      </w:r>
      <w:r w:rsidR="009F15FE" w:rsidRPr="006F440E">
        <w:rPr>
          <w:rFonts w:ascii="Arial" w:hAnsi="Arial" w:cs="Arial"/>
          <w:color w:val="000000" w:themeColor="text1"/>
        </w:rPr>
        <w:t xml:space="preserve"> c</w:t>
      </w:r>
      <w:r w:rsidR="00E45342" w:rsidRPr="006F440E">
        <w:rPr>
          <w:rFonts w:ascii="Arial" w:hAnsi="Arial" w:cs="Arial"/>
          <w:color w:val="000000" w:themeColor="text1"/>
        </w:rPr>
        <w:t xml:space="preserve">omiesięczne odczyty i zapisy ilości  </w:t>
      </w:r>
      <w:r w:rsidRPr="006F440E">
        <w:rPr>
          <w:rFonts w:ascii="Arial" w:hAnsi="Arial" w:cs="Arial"/>
          <w:color w:val="000000" w:themeColor="text1"/>
        </w:rPr>
        <w:t>pobieranej</w:t>
      </w:r>
      <w:r w:rsidR="00944C37" w:rsidRPr="006F440E">
        <w:rPr>
          <w:rFonts w:ascii="Arial" w:hAnsi="Arial" w:cs="Arial"/>
          <w:color w:val="000000" w:themeColor="text1"/>
        </w:rPr>
        <w:t xml:space="preserve"> wody: </w:t>
      </w:r>
    </w:p>
    <w:p w14:paraId="789DA818" w14:textId="77777777" w:rsidR="00CA6BB4" w:rsidRPr="006F440E" w:rsidRDefault="00CA6BB4" w:rsidP="001B115B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- </w:t>
      </w:r>
      <w:r w:rsidR="001B115B"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 xml:space="preserve">pitnej – wodomierz w komorze przy </w:t>
      </w:r>
      <w:r w:rsidR="00944C37" w:rsidRPr="006F440E">
        <w:rPr>
          <w:rFonts w:ascii="Arial" w:hAnsi="Arial" w:cs="Arial"/>
          <w:color w:val="000000" w:themeColor="text1"/>
        </w:rPr>
        <w:t xml:space="preserve">drodze nr 1, na rurociągu wody </w:t>
      </w:r>
      <w:r w:rsidRPr="006F440E">
        <w:rPr>
          <w:rFonts w:ascii="Arial" w:hAnsi="Arial" w:cs="Arial"/>
          <w:color w:val="000000" w:themeColor="text1"/>
        </w:rPr>
        <w:t xml:space="preserve">pitnej, </w:t>
      </w:r>
    </w:p>
    <w:p w14:paraId="5346A784" w14:textId="77777777" w:rsidR="00CA6BB4" w:rsidRPr="006F440E" w:rsidRDefault="00CA6BB4" w:rsidP="001B115B">
      <w:pPr>
        <w:tabs>
          <w:tab w:val="left" w:pos="142"/>
          <w:tab w:val="left" w:pos="426"/>
        </w:tabs>
        <w:spacing w:line="276" w:lineRule="auto"/>
        <w:ind w:left="420" w:hanging="420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- </w:t>
      </w:r>
      <w:r w:rsidR="001B115B"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>wody przemysłowej – wodomierz umieszczon</w:t>
      </w:r>
      <w:r w:rsidR="001B115B">
        <w:rPr>
          <w:rFonts w:ascii="Arial" w:hAnsi="Arial" w:cs="Arial"/>
          <w:color w:val="000000" w:themeColor="text1"/>
        </w:rPr>
        <w:t>y przed halą nr 2 na rurociągu</w:t>
      </w:r>
      <w:r w:rsidR="001B115B">
        <w:rPr>
          <w:rFonts w:ascii="Arial" w:hAnsi="Arial" w:cs="Arial"/>
          <w:color w:val="000000" w:themeColor="text1"/>
        </w:rPr>
        <w:tab/>
      </w:r>
      <w:r w:rsidRPr="006F440E">
        <w:rPr>
          <w:rFonts w:ascii="Arial" w:hAnsi="Arial" w:cs="Arial"/>
          <w:color w:val="000000" w:themeColor="text1"/>
        </w:rPr>
        <w:t xml:space="preserve">wody przemysłowej, </w:t>
      </w:r>
    </w:p>
    <w:p w14:paraId="58954419" w14:textId="77777777" w:rsidR="00CA6BB4" w:rsidRPr="006F440E" w:rsidRDefault="001B115B" w:rsidP="003E7E82">
      <w:pPr>
        <w:tabs>
          <w:tab w:val="left" w:pos="142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A6BB4" w:rsidRPr="006F440E">
        <w:rPr>
          <w:rFonts w:ascii="Arial" w:hAnsi="Arial" w:cs="Arial"/>
          <w:color w:val="000000" w:themeColor="text1"/>
        </w:rPr>
        <w:t>wody z</w:t>
      </w:r>
      <w:r w:rsidR="00AC19F2" w:rsidRPr="006F440E">
        <w:rPr>
          <w:rFonts w:ascii="Arial" w:hAnsi="Arial" w:cs="Arial"/>
          <w:color w:val="000000" w:themeColor="text1"/>
        </w:rPr>
        <w:t>używanej do mycia kół pojazdów-wodomierz umieszczony prz</w:t>
      </w:r>
      <w:r w:rsidR="003E7E82">
        <w:rPr>
          <w:rFonts w:ascii="Arial" w:hAnsi="Arial" w:cs="Arial"/>
          <w:color w:val="000000" w:themeColor="text1"/>
        </w:rPr>
        <w:t xml:space="preserve">y </w:t>
      </w:r>
      <w:r w:rsidR="00577375" w:rsidRPr="006F440E">
        <w:rPr>
          <w:rFonts w:ascii="Arial" w:hAnsi="Arial" w:cs="Arial"/>
          <w:color w:val="000000" w:themeColor="text1"/>
        </w:rPr>
        <w:t>stanowisku mycia.</w:t>
      </w:r>
    </w:p>
    <w:p w14:paraId="7162686B" w14:textId="77777777" w:rsidR="00CA6BB4" w:rsidRPr="006F440E" w:rsidRDefault="00AC19F2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VI.3.2</w:t>
      </w:r>
      <w:r w:rsidRPr="006F440E">
        <w:rPr>
          <w:rFonts w:ascii="Arial" w:hAnsi="Arial" w:cs="Arial"/>
          <w:color w:val="000000" w:themeColor="text1"/>
        </w:rPr>
        <w:t xml:space="preserve"> </w:t>
      </w:r>
      <w:r w:rsidR="00624D15" w:rsidRPr="006F440E">
        <w:rPr>
          <w:rFonts w:ascii="Arial" w:hAnsi="Arial" w:cs="Arial"/>
          <w:color w:val="000000" w:themeColor="text1"/>
        </w:rPr>
        <w:t>Monitoring ilości</w:t>
      </w:r>
      <w:r w:rsidRPr="006F440E">
        <w:rPr>
          <w:rFonts w:ascii="Arial" w:hAnsi="Arial" w:cs="Arial"/>
          <w:color w:val="000000" w:themeColor="text1"/>
        </w:rPr>
        <w:t xml:space="preserve"> wody z</w:t>
      </w:r>
      <w:r w:rsidR="00486F3B" w:rsidRPr="006F440E">
        <w:rPr>
          <w:rFonts w:ascii="Arial" w:hAnsi="Arial" w:cs="Arial"/>
          <w:color w:val="000000" w:themeColor="text1"/>
        </w:rPr>
        <w:t>de</w:t>
      </w:r>
      <w:r w:rsidRPr="006F440E">
        <w:rPr>
          <w:rFonts w:ascii="Arial" w:hAnsi="Arial" w:cs="Arial"/>
          <w:color w:val="000000" w:themeColor="text1"/>
        </w:rPr>
        <w:t xml:space="preserve">mineralizowanej </w:t>
      </w:r>
      <w:r w:rsidR="00624D15" w:rsidRPr="006F440E">
        <w:rPr>
          <w:rFonts w:ascii="Arial" w:hAnsi="Arial" w:cs="Arial"/>
          <w:color w:val="000000" w:themeColor="text1"/>
        </w:rPr>
        <w:t xml:space="preserve">prowadzony będzie w układzie miesięcznym na podstawie </w:t>
      </w:r>
      <w:r w:rsidR="00486F3B" w:rsidRPr="006F440E">
        <w:rPr>
          <w:rFonts w:ascii="Arial" w:hAnsi="Arial" w:cs="Arial"/>
          <w:color w:val="000000" w:themeColor="text1"/>
        </w:rPr>
        <w:t>faktur przedstawianych przez producenta.</w:t>
      </w:r>
    </w:p>
    <w:p w14:paraId="674CBBF1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VI.3.3</w:t>
      </w:r>
      <w:r w:rsidRPr="006F440E">
        <w:rPr>
          <w:rFonts w:ascii="Arial" w:hAnsi="Arial" w:cs="Arial"/>
          <w:color w:val="000000" w:themeColor="text1"/>
        </w:rPr>
        <w:t xml:space="preserve">. </w:t>
      </w:r>
      <w:r w:rsidR="00624D15" w:rsidRPr="006F440E">
        <w:rPr>
          <w:rFonts w:ascii="Arial" w:hAnsi="Arial" w:cs="Arial"/>
          <w:color w:val="000000" w:themeColor="text1"/>
        </w:rPr>
        <w:t xml:space="preserve">Monitoring ilości ścieków z mycia kół pojazdów prowadzony będzie w układzie miesięcznym na podstawie pomiarów ilości </w:t>
      </w:r>
      <w:r w:rsidR="00577375" w:rsidRPr="006F440E">
        <w:rPr>
          <w:rFonts w:ascii="Arial" w:hAnsi="Arial" w:cs="Arial"/>
          <w:color w:val="000000" w:themeColor="text1"/>
        </w:rPr>
        <w:t>zużytej wody na potrzeby mycia.</w:t>
      </w:r>
    </w:p>
    <w:p w14:paraId="05D2FC1F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VI.4. </w:t>
      </w:r>
      <w:r w:rsidRPr="00A041E9">
        <w:rPr>
          <w:rFonts w:ascii="Arial" w:hAnsi="Arial" w:cs="Arial"/>
          <w:b/>
          <w:color w:val="000000" w:themeColor="text1"/>
        </w:rPr>
        <w:t>Monitoring wpływu instalacji na powierzchnię ziemi</w:t>
      </w:r>
      <w:r w:rsidRPr="006F440E">
        <w:rPr>
          <w:rFonts w:ascii="Arial" w:hAnsi="Arial" w:cs="Arial"/>
          <w:color w:val="000000" w:themeColor="text1"/>
        </w:rPr>
        <w:t xml:space="preserve"> </w:t>
      </w:r>
    </w:p>
    <w:p w14:paraId="0A1EF680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Raz w miesiącu prowadzone będą oględziny stanu placów składowych i dróg </w:t>
      </w:r>
    </w:p>
    <w:p w14:paraId="60E339AE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manewrowych. Wynik oględzin będzie zapisywany i przechowywany. </w:t>
      </w:r>
    </w:p>
    <w:p w14:paraId="0828B65C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VI.5. </w:t>
      </w:r>
      <w:r w:rsidRPr="00A041E9">
        <w:rPr>
          <w:rFonts w:ascii="Arial" w:hAnsi="Arial" w:cs="Arial"/>
          <w:b/>
          <w:color w:val="000000" w:themeColor="text1"/>
        </w:rPr>
        <w:t>Ewidencja i monitoring odpadów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1CE89B5A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Prowadzona będzie ewidencja jakościowa i ilościowa wytwarzanych odpadów według wzorów dokumentów stosowanych na p</w:t>
      </w:r>
      <w:r w:rsidR="00486F3B" w:rsidRPr="006F440E">
        <w:rPr>
          <w:rFonts w:ascii="Arial" w:hAnsi="Arial" w:cs="Arial"/>
          <w:color w:val="000000" w:themeColor="text1"/>
        </w:rPr>
        <w:t xml:space="preserve">otrzeby ewidencji odpadów oraz </w:t>
      </w:r>
      <w:r w:rsidR="00486F3B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z wykorzystaniem wzorów formularzy służących do sporządzania i przekazywania </w:t>
      </w:r>
    </w:p>
    <w:p w14:paraId="229C7A74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zbiorczych zestawień danych. </w:t>
      </w:r>
    </w:p>
    <w:p w14:paraId="681274CD" w14:textId="77777777" w:rsidR="00CA6BB4" w:rsidRPr="006F440E" w:rsidRDefault="00CA6BB4" w:rsidP="00BA6531">
      <w:p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VI.6. </w:t>
      </w:r>
      <w:r w:rsidRPr="00A041E9">
        <w:rPr>
          <w:rFonts w:ascii="Arial" w:hAnsi="Arial" w:cs="Arial"/>
          <w:b/>
          <w:color w:val="000000" w:themeColor="text1"/>
        </w:rPr>
        <w:t>Pomiar emisji hałasu do środowiska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2717D350" w14:textId="77777777" w:rsidR="00CA6BB4" w:rsidRPr="006F440E" w:rsidRDefault="00CA6BB4" w:rsidP="0057737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Monitoring emisji hałasu prowadzony będzie metodą pomiarowo-obliczeniową </w:t>
      </w:r>
      <w:r w:rsidR="00577375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w następujący sposób: </w:t>
      </w:r>
    </w:p>
    <w:p w14:paraId="58125AAF" w14:textId="77777777" w:rsidR="00CA6BB4" w:rsidRPr="006F440E" w:rsidRDefault="00CA6BB4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lastRenderedPageBreak/>
        <w:t>W drodze pomiarów określony zostanie poziom dźwięku następujących źródeł</w:t>
      </w:r>
      <w:r w:rsidR="00577375" w:rsidRPr="006F440E"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color w:val="000000" w:themeColor="text1"/>
        </w:rPr>
        <w:t xml:space="preserve">hałasu: </w:t>
      </w:r>
    </w:p>
    <w:p w14:paraId="532DD55F" w14:textId="77777777" w:rsidR="00CA6BB4" w:rsidRPr="006F440E" w:rsidRDefault="00577375" w:rsidP="00577375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P1 –</w:t>
      </w:r>
      <w:r w:rsidRPr="006F440E">
        <w:rPr>
          <w:rFonts w:ascii="Arial" w:hAnsi="Arial" w:cs="Arial"/>
          <w:color w:val="000000" w:themeColor="text1"/>
        </w:rPr>
        <w:tab/>
      </w:r>
      <w:r w:rsidR="00CA6BB4" w:rsidRPr="006F440E">
        <w:rPr>
          <w:rFonts w:ascii="Arial" w:hAnsi="Arial" w:cs="Arial"/>
          <w:color w:val="000000" w:themeColor="text1"/>
        </w:rPr>
        <w:t>Przy wentylatorze wyciągowym z i</w:t>
      </w:r>
      <w:r w:rsidR="001B0919" w:rsidRPr="006F440E">
        <w:rPr>
          <w:rFonts w:ascii="Arial" w:hAnsi="Arial" w:cs="Arial"/>
          <w:color w:val="000000" w:themeColor="text1"/>
        </w:rPr>
        <w:t xml:space="preserve">nstalacji technologicznej typu </w:t>
      </w:r>
      <w:r w:rsidR="00CA6BB4" w:rsidRPr="006F440E">
        <w:rPr>
          <w:rFonts w:ascii="Arial" w:hAnsi="Arial" w:cs="Arial"/>
          <w:color w:val="000000" w:themeColor="text1"/>
        </w:rPr>
        <w:t xml:space="preserve">125-SMS/R </w:t>
      </w:r>
      <w:r w:rsidR="001B0919" w:rsidRPr="006F440E">
        <w:rPr>
          <w:rFonts w:ascii="Arial" w:hAnsi="Arial" w:cs="Arial"/>
          <w:color w:val="000000" w:themeColor="text1"/>
        </w:rPr>
        <w:t xml:space="preserve"> </w:t>
      </w:r>
      <w:r w:rsidR="00CA6BB4" w:rsidRPr="006F440E">
        <w:rPr>
          <w:rFonts w:ascii="Arial" w:hAnsi="Arial" w:cs="Arial"/>
          <w:color w:val="000000" w:themeColor="text1"/>
        </w:rPr>
        <w:t xml:space="preserve">zlokalizowanym na zewnątrz hali przy elewacji południowej na </w:t>
      </w:r>
      <w:r w:rsidR="00FD2BA5" w:rsidRPr="006F440E">
        <w:rPr>
          <w:rFonts w:ascii="Arial" w:hAnsi="Arial" w:cs="Arial"/>
          <w:color w:val="000000" w:themeColor="text1"/>
        </w:rPr>
        <w:t>poziomie terenu.</w:t>
      </w:r>
    </w:p>
    <w:p w14:paraId="205F89A3" w14:textId="77777777" w:rsidR="00CA6BB4" w:rsidRPr="006F440E" w:rsidRDefault="00CA6BB4" w:rsidP="00577375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P2 –</w:t>
      </w:r>
      <w:r w:rsidR="00577375" w:rsidRPr="006F440E">
        <w:rPr>
          <w:rFonts w:ascii="Arial" w:hAnsi="Arial" w:cs="Arial"/>
          <w:color w:val="000000" w:themeColor="text1"/>
        </w:rPr>
        <w:tab/>
      </w:r>
      <w:r w:rsidR="001B0919" w:rsidRPr="006F440E">
        <w:rPr>
          <w:rFonts w:ascii="Arial" w:hAnsi="Arial" w:cs="Arial"/>
          <w:color w:val="000000" w:themeColor="text1"/>
        </w:rPr>
        <w:t>P</w:t>
      </w:r>
      <w:r w:rsidRPr="006F440E">
        <w:rPr>
          <w:rFonts w:ascii="Arial" w:hAnsi="Arial" w:cs="Arial"/>
          <w:color w:val="000000" w:themeColor="text1"/>
        </w:rPr>
        <w:t>rzy wentylatorze wyciągowym z instal</w:t>
      </w:r>
      <w:r w:rsidR="001B0919" w:rsidRPr="006F440E">
        <w:rPr>
          <w:rFonts w:ascii="Arial" w:hAnsi="Arial" w:cs="Arial"/>
          <w:color w:val="000000" w:themeColor="text1"/>
        </w:rPr>
        <w:t xml:space="preserve">acji sanitarnej typu RM56-N-60 </w:t>
      </w:r>
      <w:r w:rsidRPr="006F440E">
        <w:rPr>
          <w:rFonts w:ascii="Arial" w:hAnsi="Arial" w:cs="Arial"/>
          <w:color w:val="000000" w:themeColor="text1"/>
        </w:rPr>
        <w:t xml:space="preserve">zlokalizowanym na zewnątrz hali przy elewacji południowej na poziomie terenu. </w:t>
      </w:r>
    </w:p>
    <w:p w14:paraId="0C2FE9D1" w14:textId="77777777" w:rsidR="00CA6BB4" w:rsidRPr="006F440E" w:rsidRDefault="00577375" w:rsidP="00CB0268">
      <w:pPr>
        <w:spacing w:line="276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P3 –</w:t>
      </w:r>
      <w:r w:rsidRPr="006F440E">
        <w:rPr>
          <w:rFonts w:ascii="Arial" w:hAnsi="Arial" w:cs="Arial"/>
          <w:color w:val="000000" w:themeColor="text1"/>
        </w:rPr>
        <w:tab/>
      </w:r>
      <w:r w:rsidR="00CA6BB4" w:rsidRPr="006F440E">
        <w:rPr>
          <w:rFonts w:ascii="Arial" w:hAnsi="Arial" w:cs="Arial"/>
          <w:color w:val="000000" w:themeColor="text1"/>
        </w:rPr>
        <w:t>Przy chłodni wentylatorowej typu CWT-58/120</w:t>
      </w:r>
      <w:r w:rsidR="001B0919" w:rsidRPr="006F440E">
        <w:rPr>
          <w:rFonts w:ascii="Arial" w:hAnsi="Arial" w:cs="Arial"/>
          <w:color w:val="000000" w:themeColor="text1"/>
        </w:rPr>
        <w:t xml:space="preserve">0 zlokalizowanej na </w:t>
      </w:r>
      <w:r w:rsidR="00CA6BB4" w:rsidRPr="006F440E">
        <w:rPr>
          <w:rFonts w:ascii="Arial" w:hAnsi="Arial" w:cs="Arial"/>
          <w:color w:val="000000" w:themeColor="text1"/>
        </w:rPr>
        <w:t xml:space="preserve">zewnątrz hali przy elewacji południowej na poziomie terenu. </w:t>
      </w:r>
    </w:p>
    <w:p w14:paraId="2529A1DD" w14:textId="77777777" w:rsidR="00CA6BB4" w:rsidRPr="006F440E" w:rsidRDefault="00577375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P4 –</w:t>
      </w:r>
      <w:r w:rsidRPr="006F440E">
        <w:rPr>
          <w:rFonts w:ascii="Arial" w:hAnsi="Arial" w:cs="Arial"/>
          <w:color w:val="000000" w:themeColor="text1"/>
        </w:rPr>
        <w:tab/>
      </w:r>
      <w:r w:rsidR="00CA6BB4" w:rsidRPr="006F440E">
        <w:rPr>
          <w:rFonts w:ascii="Arial" w:hAnsi="Arial" w:cs="Arial"/>
          <w:color w:val="000000" w:themeColor="text1"/>
        </w:rPr>
        <w:t>W hali produkcyjnej wewnątrz pomi</w:t>
      </w:r>
      <w:r w:rsidR="001B0919" w:rsidRPr="006F440E">
        <w:rPr>
          <w:rFonts w:ascii="Arial" w:hAnsi="Arial" w:cs="Arial"/>
          <w:color w:val="000000" w:themeColor="text1"/>
        </w:rPr>
        <w:t xml:space="preserve">eszczenia (w odległości 1 m od </w:t>
      </w:r>
      <w:r w:rsidR="00CA6BB4" w:rsidRPr="006F440E">
        <w:rPr>
          <w:rFonts w:ascii="Arial" w:hAnsi="Arial" w:cs="Arial"/>
          <w:color w:val="000000" w:themeColor="text1"/>
        </w:rPr>
        <w:t>elewacji)</w:t>
      </w:r>
      <w:r w:rsidR="001B0919" w:rsidRPr="006F440E">
        <w:rPr>
          <w:rFonts w:ascii="Arial" w:hAnsi="Arial" w:cs="Arial"/>
          <w:color w:val="000000" w:themeColor="text1"/>
        </w:rPr>
        <w:t>.</w:t>
      </w:r>
      <w:r w:rsidR="00CA6BB4" w:rsidRPr="006F440E">
        <w:rPr>
          <w:rFonts w:ascii="Arial" w:hAnsi="Arial" w:cs="Arial"/>
          <w:color w:val="000000" w:themeColor="text1"/>
        </w:rPr>
        <w:t xml:space="preserve"> </w:t>
      </w:r>
      <w:r w:rsidRPr="006F440E">
        <w:rPr>
          <w:rFonts w:ascii="Arial" w:hAnsi="Arial" w:cs="Arial"/>
          <w:color w:val="000000" w:themeColor="text1"/>
        </w:rPr>
        <w:t>P5 –</w:t>
      </w:r>
      <w:r w:rsidRPr="006F440E">
        <w:rPr>
          <w:rFonts w:ascii="Arial" w:hAnsi="Arial" w:cs="Arial"/>
          <w:color w:val="000000" w:themeColor="text1"/>
        </w:rPr>
        <w:tab/>
      </w:r>
      <w:r w:rsidR="00CA6BB4" w:rsidRPr="006F440E">
        <w:rPr>
          <w:rFonts w:ascii="Arial" w:hAnsi="Arial" w:cs="Arial"/>
          <w:color w:val="000000" w:themeColor="text1"/>
        </w:rPr>
        <w:t xml:space="preserve">W sprężarkowni wewnątrz pomieszczenia </w:t>
      </w:r>
      <w:r w:rsidR="001B0919" w:rsidRPr="006F440E">
        <w:rPr>
          <w:rFonts w:ascii="Arial" w:hAnsi="Arial" w:cs="Arial"/>
          <w:color w:val="000000" w:themeColor="text1"/>
        </w:rPr>
        <w:t>(w odległości 1 m od elewacji).</w:t>
      </w:r>
    </w:p>
    <w:p w14:paraId="493351D5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Przeprowadzone zostaną obliczenia poziom</w:t>
      </w:r>
      <w:r w:rsidR="001B0919" w:rsidRPr="006F440E">
        <w:rPr>
          <w:rFonts w:ascii="Arial" w:hAnsi="Arial" w:cs="Arial"/>
          <w:color w:val="000000" w:themeColor="text1"/>
        </w:rPr>
        <w:t xml:space="preserve">u mocy akustycznej źródeł (dla </w:t>
      </w:r>
      <w:r w:rsidRPr="006F440E">
        <w:rPr>
          <w:rFonts w:ascii="Arial" w:hAnsi="Arial" w:cs="Arial"/>
          <w:color w:val="000000" w:themeColor="text1"/>
        </w:rPr>
        <w:t>źródeł typu „punktowego”) oraz obliczenie izo</w:t>
      </w:r>
      <w:r w:rsidR="001B0919" w:rsidRPr="006F440E">
        <w:rPr>
          <w:rFonts w:ascii="Arial" w:hAnsi="Arial" w:cs="Arial"/>
          <w:color w:val="000000" w:themeColor="text1"/>
        </w:rPr>
        <w:t xml:space="preserve">lacyjności wypadkowej elewacji </w:t>
      </w:r>
      <w:r w:rsidR="001B0919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>i dac</w:t>
      </w:r>
      <w:r w:rsidR="001B0919" w:rsidRPr="006F440E">
        <w:rPr>
          <w:rFonts w:ascii="Arial" w:hAnsi="Arial" w:cs="Arial"/>
          <w:color w:val="000000" w:themeColor="text1"/>
        </w:rPr>
        <w:t xml:space="preserve">hu (dla źródeł typu „budynek”) </w:t>
      </w:r>
      <w:r w:rsidRPr="006F440E">
        <w:rPr>
          <w:rFonts w:ascii="Arial" w:hAnsi="Arial" w:cs="Arial"/>
          <w:color w:val="000000" w:themeColor="text1"/>
        </w:rPr>
        <w:t xml:space="preserve">na podstawie obliczeń symulacyjnych zgodnych </w:t>
      </w:r>
      <w:r w:rsidR="00577375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z metodyką określoną w Polskiej Normie: PN-ISO 9613-2:2002 – Akustyka. Tłumienie dźwięku podczas propagacji w przestrzeni otwartej, zasięg wysterowania izolinii hałasu 55 dB(A) i 45 dB(A). </w:t>
      </w:r>
    </w:p>
    <w:p w14:paraId="50D73B35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VII</w:t>
      </w:r>
      <w:r w:rsidRPr="00A041E9">
        <w:rPr>
          <w:rFonts w:ascii="Arial" w:hAnsi="Arial" w:cs="Arial"/>
          <w:b/>
          <w:color w:val="000000" w:themeColor="text1"/>
          <w:u w:val="single"/>
        </w:rPr>
        <w:t>. Sposób postępowania w przypadku uszkodzenia ap</w:t>
      </w:r>
      <w:r w:rsidR="001B0919" w:rsidRPr="00A041E9">
        <w:rPr>
          <w:rFonts w:ascii="Arial" w:hAnsi="Arial" w:cs="Arial"/>
          <w:b/>
          <w:color w:val="000000" w:themeColor="text1"/>
          <w:u w:val="single"/>
        </w:rPr>
        <w:t xml:space="preserve">aratury pomiarowej służącej do </w:t>
      </w:r>
      <w:r w:rsidRPr="00A041E9">
        <w:rPr>
          <w:rFonts w:ascii="Arial" w:hAnsi="Arial" w:cs="Arial"/>
          <w:b/>
          <w:color w:val="000000" w:themeColor="text1"/>
          <w:u w:val="single"/>
        </w:rPr>
        <w:t>monitorowania procesów technologicznych</w:t>
      </w:r>
      <w:r w:rsidR="00577375" w:rsidRPr="00A041E9">
        <w:rPr>
          <w:rFonts w:ascii="Arial" w:hAnsi="Arial" w:cs="Arial"/>
          <w:b/>
          <w:color w:val="000000" w:themeColor="text1"/>
          <w:u w:val="single"/>
        </w:rPr>
        <w:t>.</w:t>
      </w:r>
    </w:p>
    <w:p w14:paraId="6C07507E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 przypadku uszkodzenia aparatury pomiarowej kontrolującej proces technologiczny niezwłocznie wymienić uszkodzone urządzenie, a w przypadku gdy niesprawność aparatury może skutkować niekontrolowanym wzrostem emisji wyłączyć instalację </w:t>
      </w:r>
      <w:r w:rsidR="00577375" w:rsidRPr="006F440E">
        <w:rPr>
          <w:rFonts w:ascii="Arial" w:hAnsi="Arial" w:cs="Arial"/>
          <w:color w:val="000000" w:themeColor="text1"/>
        </w:rPr>
        <w:br/>
      </w:r>
      <w:r w:rsidRPr="006F440E">
        <w:rPr>
          <w:rFonts w:ascii="Arial" w:hAnsi="Arial" w:cs="Arial"/>
          <w:color w:val="000000" w:themeColor="text1"/>
        </w:rPr>
        <w:t xml:space="preserve">z eksploatacji, zgodnie z procedurą zatrzymania instalacji. O fakcie uszkodzenia aparatury bądź wyłączenia </w:t>
      </w:r>
      <w:r w:rsidR="001B0919" w:rsidRPr="006F440E">
        <w:rPr>
          <w:rFonts w:ascii="Arial" w:hAnsi="Arial" w:cs="Arial"/>
          <w:color w:val="000000" w:themeColor="text1"/>
        </w:rPr>
        <w:t xml:space="preserve">instalacji z w/w powodu należy </w:t>
      </w:r>
      <w:r w:rsidRPr="006F440E">
        <w:rPr>
          <w:rFonts w:ascii="Arial" w:hAnsi="Arial" w:cs="Arial"/>
          <w:color w:val="000000" w:themeColor="text1"/>
        </w:rPr>
        <w:t xml:space="preserve">powiadomić </w:t>
      </w:r>
      <w:r w:rsidR="001B0919" w:rsidRPr="006F440E">
        <w:rPr>
          <w:rFonts w:ascii="Arial" w:hAnsi="Arial" w:cs="Arial"/>
          <w:color w:val="000000" w:themeColor="text1"/>
        </w:rPr>
        <w:t xml:space="preserve">Marszałka Województwa Podkarpackiego </w:t>
      </w:r>
      <w:r w:rsidRPr="006F440E">
        <w:rPr>
          <w:rFonts w:ascii="Arial" w:hAnsi="Arial" w:cs="Arial"/>
          <w:color w:val="000000" w:themeColor="text1"/>
        </w:rPr>
        <w:t>i Podkarpac</w:t>
      </w:r>
      <w:r w:rsidR="001B0919" w:rsidRPr="006F440E">
        <w:rPr>
          <w:rFonts w:ascii="Arial" w:hAnsi="Arial" w:cs="Arial"/>
          <w:color w:val="000000" w:themeColor="text1"/>
        </w:rPr>
        <w:t xml:space="preserve">kiego Wojewódzkiego Inspektora </w:t>
      </w:r>
      <w:r w:rsidRPr="006F440E">
        <w:rPr>
          <w:rFonts w:ascii="Arial" w:hAnsi="Arial" w:cs="Arial"/>
          <w:color w:val="000000" w:themeColor="text1"/>
        </w:rPr>
        <w:t xml:space="preserve">Ochrony Środowiska. </w:t>
      </w:r>
    </w:p>
    <w:p w14:paraId="6FA7F5B8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VIII.</w:t>
      </w:r>
      <w:r w:rsidRPr="006F440E">
        <w:rPr>
          <w:rFonts w:ascii="Arial" w:hAnsi="Arial" w:cs="Arial"/>
          <w:color w:val="000000" w:themeColor="text1"/>
        </w:rPr>
        <w:t xml:space="preserve"> </w:t>
      </w:r>
      <w:r w:rsidRPr="00A041E9">
        <w:rPr>
          <w:rFonts w:ascii="Arial" w:hAnsi="Arial" w:cs="Arial"/>
          <w:b/>
          <w:color w:val="000000" w:themeColor="text1"/>
          <w:u w:val="single"/>
        </w:rPr>
        <w:t>Metody zabezpieczenia środowiska przed sku</w:t>
      </w:r>
      <w:r w:rsidR="001B0919" w:rsidRPr="00A041E9">
        <w:rPr>
          <w:rFonts w:ascii="Arial" w:hAnsi="Arial" w:cs="Arial"/>
          <w:b/>
          <w:color w:val="000000" w:themeColor="text1"/>
          <w:u w:val="single"/>
        </w:rPr>
        <w:t xml:space="preserve">tkami awarii przemysłowej oraz </w:t>
      </w:r>
      <w:r w:rsidRPr="00A041E9">
        <w:rPr>
          <w:rFonts w:ascii="Arial" w:hAnsi="Arial" w:cs="Arial"/>
          <w:b/>
          <w:color w:val="000000" w:themeColor="text1"/>
          <w:u w:val="single"/>
        </w:rPr>
        <w:t>sposób powiadamiania o jej wystąpieniu</w:t>
      </w:r>
      <w:r w:rsidR="001B0919" w:rsidRPr="00A041E9">
        <w:rPr>
          <w:rFonts w:ascii="Arial" w:hAnsi="Arial" w:cs="Arial"/>
          <w:b/>
          <w:color w:val="000000" w:themeColor="text1"/>
          <w:u w:val="single"/>
        </w:rPr>
        <w:t>.</w:t>
      </w:r>
    </w:p>
    <w:p w14:paraId="198A8F1A" w14:textId="77777777" w:rsidR="00577375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>W celu zapobiegania wystąpieniu awarii przemysłow</w:t>
      </w:r>
      <w:r w:rsidR="001B0919" w:rsidRPr="006F440E">
        <w:rPr>
          <w:rFonts w:ascii="Arial" w:hAnsi="Arial" w:cs="Arial"/>
          <w:color w:val="000000" w:themeColor="text1"/>
        </w:rPr>
        <w:t xml:space="preserve">ej należy przestrzegać reżimów </w:t>
      </w:r>
      <w:r w:rsidRPr="006F440E">
        <w:rPr>
          <w:rFonts w:ascii="Arial" w:hAnsi="Arial" w:cs="Arial"/>
          <w:color w:val="000000" w:themeColor="text1"/>
        </w:rPr>
        <w:t>technologicznych, obowiązujących przepisów w zakresie b</w:t>
      </w:r>
      <w:r w:rsidR="001B0919" w:rsidRPr="006F440E">
        <w:rPr>
          <w:rFonts w:ascii="Arial" w:hAnsi="Arial" w:cs="Arial"/>
          <w:color w:val="000000" w:themeColor="text1"/>
        </w:rPr>
        <w:t xml:space="preserve">ezpieczeństwa i higieny pracy </w:t>
      </w:r>
      <w:r w:rsidRPr="006F440E">
        <w:rPr>
          <w:rFonts w:ascii="Arial" w:hAnsi="Arial" w:cs="Arial"/>
          <w:color w:val="000000" w:themeColor="text1"/>
        </w:rPr>
        <w:t>ora</w:t>
      </w:r>
      <w:r w:rsidR="00577375" w:rsidRPr="006F440E">
        <w:rPr>
          <w:rFonts w:ascii="Arial" w:hAnsi="Arial" w:cs="Arial"/>
          <w:color w:val="000000" w:themeColor="text1"/>
        </w:rPr>
        <w:t xml:space="preserve">z przepisów przeciwpożarowych. </w:t>
      </w:r>
      <w:r w:rsidRPr="006F440E">
        <w:rPr>
          <w:rFonts w:ascii="Arial" w:hAnsi="Arial" w:cs="Arial"/>
          <w:color w:val="000000" w:themeColor="text1"/>
        </w:rPr>
        <w:t>W przypadku wystąpienia awarii przemysł</w:t>
      </w:r>
      <w:r w:rsidR="00577375" w:rsidRPr="006F440E">
        <w:rPr>
          <w:rFonts w:ascii="Arial" w:hAnsi="Arial" w:cs="Arial"/>
          <w:color w:val="000000" w:themeColor="text1"/>
        </w:rPr>
        <w:t xml:space="preserve">owej należy postępować zgodnie </w:t>
      </w:r>
      <w:r w:rsidRPr="006F440E">
        <w:rPr>
          <w:rFonts w:ascii="Arial" w:hAnsi="Arial" w:cs="Arial"/>
          <w:color w:val="000000" w:themeColor="text1"/>
        </w:rPr>
        <w:t>z zatwierdzonymi instrukcjami stanowiskowymi BHP i o</w:t>
      </w:r>
      <w:r w:rsidR="001B0919" w:rsidRPr="006F440E">
        <w:rPr>
          <w:rFonts w:ascii="Arial" w:hAnsi="Arial" w:cs="Arial"/>
          <w:color w:val="000000" w:themeColor="text1"/>
        </w:rPr>
        <w:t xml:space="preserve">bsługi poszczególnych urządzeń </w:t>
      </w:r>
      <w:r w:rsidRPr="006F440E">
        <w:rPr>
          <w:rFonts w:ascii="Arial" w:hAnsi="Arial" w:cs="Arial"/>
          <w:color w:val="000000" w:themeColor="text1"/>
        </w:rPr>
        <w:t>oraz obowiązującym systemem</w:t>
      </w:r>
      <w:r w:rsidR="00577375" w:rsidRPr="006F440E">
        <w:rPr>
          <w:rFonts w:ascii="Arial" w:hAnsi="Arial" w:cs="Arial"/>
          <w:color w:val="000000" w:themeColor="text1"/>
        </w:rPr>
        <w:t xml:space="preserve"> jakości ISO 9001 i ISO 14001. </w:t>
      </w:r>
      <w:r w:rsidRPr="006F440E">
        <w:rPr>
          <w:rFonts w:ascii="Arial" w:hAnsi="Arial" w:cs="Arial"/>
          <w:color w:val="000000" w:themeColor="text1"/>
        </w:rPr>
        <w:t xml:space="preserve">O fakcie wystąpienia awarii instalacji należy powiadomić </w:t>
      </w:r>
      <w:r w:rsidR="001B0919" w:rsidRPr="006F440E">
        <w:rPr>
          <w:rFonts w:ascii="Arial" w:hAnsi="Arial" w:cs="Arial"/>
          <w:color w:val="000000" w:themeColor="text1"/>
        </w:rPr>
        <w:t>Marszałka Województwa Podkarpackiego i</w:t>
      </w:r>
      <w:r w:rsidRPr="006F440E">
        <w:rPr>
          <w:rFonts w:ascii="Arial" w:hAnsi="Arial" w:cs="Arial"/>
          <w:color w:val="000000" w:themeColor="text1"/>
        </w:rPr>
        <w:t xml:space="preserve"> Podkarpackiego Wojewódzkiego Inspektora Ochrony Środowiska. </w:t>
      </w:r>
    </w:p>
    <w:p w14:paraId="73A0AAA4" w14:textId="77777777" w:rsidR="00BA6531" w:rsidRDefault="00BA6531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75BF3961" w14:textId="77777777" w:rsidR="00525ED8" w:rsidRPr="006F440E" w:rsidRDefault="00525ED8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44093C58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lastRenderedPageBreak/>
        <w:t>IX.</w:t>
      </w:r>
      <w:r w:rsidRPr="006F440E">
        <w:rPr>
          <w:rFonts w:ascii="Arial" w:hAnsi="Arial" w:cs="Arial"/>
          <w:color w:val="000000" w:themeColor="text1"/>
        </w:rPr>
        <w:t xml:space="preserve"> </w:t>
      </w:r>
      <w:r w:rsidRPr="00A041E9">
        <w:rPr>
          <w:rFonts w:ascii="Arial" w:hAnsi="Arial" w:cs="Arial"/>
          <w:b/>
          <w:color w:val="000000" w:themeColor="text1"/>
          <w:u w:val="single"/>
        </w:rPr>
        <w:t>Sposoby osiągania wysokiego poziomu o</w:t>
      </w:r>
      <w:r w:rsidR="005D3725" w:rsidRPr="00A041E9">
        <w:rPr>
          <w:rFonts w:ascii="Arial" w:hAnsi="Arial" w:cs="Arial"/>
          <w:b/>
          <w:color w:val="000000" w:themeColor="text1"/>
          <w:u w:val="single"/>
        </w:rPr>
        <w:t>chrony środowiska jako całości</w:t>
      </w:r>
      <w:r w:rsidR="005D3725" w:rsidRPr="006F440E">
        <w:rPr>
          <w:rFonts w:ascii="Arial" w:hAnsi="Arial" w:cs="Arial"/>
          <w:color w:val="000000" w:themeColor="text1"/>
        </w:rPr>
        <w:t xml:space="preserve"> </w:t>
      </w:r>
    </w:p>
    <w:p w14:paraId="315CCA6B" w14:textId="77777777" w:rsidR="00CA6BB4" w:rsidRPr="006F440E" w:rsidRDefault="00CA6BB4" w:rsidP="00CB0268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IX.1.</w:t>
      </w:r>
      <w:r w:rsidRPr="006F440E">
        <w:rPr>
          <w:rFonts w:ascii="Arial" w:hAnsi="Arial" w:cs="Arial"/>
          <w:color w:val="000000" w:themeColor="text1"/>
        </w:rPr>
        <w:t xml:space="preserve"> Filtry pulsacyjne workowo-tkaninowe utrzymywane będą w pełnej sprawności </w:t>
      </w:r>
      <w:r w:rsidR="001B0919" w:rsidRPr="006F440E">
        <w:rPr>
          <w:rFonts w:ascii="Arial" w:hAnsi="Arial" w:cs="Arial"/>
          <w:color w:val="000000" w:themeColor="text1"/>
        </w:rPr>
        <w:br/>
        <w:t xml:space="preserve">w </w:t>
      </w:r>
      <w:r w:rsidRPr="006F440E">
        <w:rPr>
          <w:rFonts w:ascii="Arial" w:hAnsi="Arial" w:cs="Arial"/>
          <w:color w:val="000000" w:themeColor="text1"/>
        </w:rPr>
        <w:t>celu zapewnienia</w:t>
      </w:r>
      <w:r w:rsidR="00525ED8">
        <w:rPr>
          <w:rFonts w:ascii="Arial" w:hAnsi="Arial" w:cs="Arial"/>
          <w:color w:val="000000" w:themeColor="text1"/>
        </w:rPr>
        <w:t xml:space="preserve"> wymaganej skuteczności odpylania</w:t>
      </w:r>
      <w:r w:rsidR="005D3725" w:rsidRPr="006F440E">
        <w:rPr>
          <w:rFonts w:ascii="Arial" w:hAnsi="Arial" w:cs="Arial"/>
          <w:color w:val="000000" w:themeColor="text1"/>
        </w:rPr>
        <w:t>.</w:t>
      </w:r>
    </w:p>
    <w:p w14:paraId="4FCE4B87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IX.2.</w:t>
      </w:r>
      <w:r w:rsidRPr="006F440E">
        <w:rPr>
          <w:rFonts w:ascii="Arial" w:hAnsi="Arial" w:cs="Arial"/>
          <w:color w:val="000000" w:themeColor="text1"/>
        </w:rPr>
        <w:t xml:space="preserve"> Odpady międzyoperacyjne: zgary, zmiotki z powierzc</w:t>
      </w:r>
      <w:r w:rsidR="005D3725" w:rsidRPr="006F440E">
        <w:rPr>
          <w:rFonts w:ascii="Arial" w:hAnsi="Arial" w:cs="Arial"/>
          <w:color w:val="000000" w:themeColor="text1"/>
        </w:rPr>
        <w:t xml:space="preserve">hni hal, szlamy i ścieki </w:t>
      </w:r>
      <w:r w:rsidR="005D3725" w:rsidRPr="006F440E">
        <w:rPr>
          <w:rFonts w:ascii="Arial" w:hAnsi="Arial" w:cs="Arial"/>
          <w:color w:val="000000" w:themeColor="text1"/>
        </w:rPr>
        <w:br/>
        <w:t xml:space="preserve">z osadnika przy </w:t>
      </w:r>
      <w:r w:rsidRPr="006F440E">
        <w:rPr>
          <w:rFonts w:ascii="Arial" w:hAnsi="Arial" w:cs="Arial"/>
          <w:color w:val="000000" w:themeColor="text1"/>
        </w:rPr>
        <w:t>myciu kół pojazdów, pyły z odpylania w filtrach workowych,</w:t>
      </w:r>
      <w:r w:rsidR="00A51E3E" w:rsidRPr="006F440E">
        <w:rPr>
          <w:rFonts w:ascii="Arial" w:hAnsi="Arial" w:cs="Arial"/>
          <w:color w:val="000000" w:themeColor="text1"/>
        </w:rPr>
        <w:t xml:space="preserve"> zużyte wkłady z filtrów w postaci rękawów i ubrań roboczych</w:t>
      </w:r>
      <w:r w:rsidR="005D3725" w:rsidRPr="006F440E">
        <w:rPr>
          <w:rFonts w:ascii="Arial" w:hAnsi="Arial" w:cs="Arial"/>
          <w:color w:val="000000" w:themeColor="text1"/>
        </w:rPr>
        <w:t>, piana srebronośna,</w:t>
      </w:r>
      <w:r w:rsidR="00C72E4F" w:rsidRPr="006F440E">
        <w:rPr>
          <w:rFonts w:ascii="Arial" w:hAnsi="Arial" w:cs="Arial"/>
          <w:color w:val="000000" w:themeColor="text1"/>
        </w:rPr>
        <w:t xml:space="preserve"> zlewki </w:t>
      </w:r>
      <w:r w:rsidR="00C72E4F" w:rsidRPr="006F440E">
        <w:rPr>
          <w:rFonts w:ascii="Arial" w:hAnsi="Arial" w:cs="Arial"/>
          <w:color w:val="000000" w:themeColor="text1"/>
        </w:rPr>
        <w:br/>
        <w:t>z laboratorium (po badaniach)</w:t>
      </w:r>
      <w:r w:rsidR="00A51E3E" w:rsidRPr="006F440E">
        <w:rPr>
          <w:rFonts w:ascii="Arial" w:hAnsi="Arial" w:cs="Arial"/>
          <w:color w:val="000000" w:themeColor="text1"/>
        </w:rPr>
        <w:t xml:space="preserve"> będą zawracane do </w:t>
      </w:r>
      <w:r w:rsidRPr="006F440E">
        <w:rPr>
          <w:rFonts w:ascii="Arial" w:hAnsi="Arial" w:cs="Arial"/>
          <w:color w:val="000000" w:themeColor="text1"/>
        </w:rPr>
        <w:t xml:space="preserve">procesu przetopu. </w:t>
      </w:r>
    </w:p>
    <w:p w14:paraId="38346005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IX.3.</w:t>
      </w:r>
      <w:r w:rsidRPr="006F440E">
        <w:rPr>
          <w:rFonts w:ascii="Arial" w:hAnsi="Arial" w:cs="Arial"/>
          <w:color w:val="000000" w:themeColor="text1"/>
        </w:rPr>
        <w:t xml:space="preserve"> Racjonalne gospodarowanie materiałami i surowc</w:t>
      </w:r>
      <w:r w:rsidR="005D3725" w:rsidRPr="006F440E">
        <w:rPr>
          <w:rFonts w:ascii="Arial" w:hAnsi="Arial" w:cs="Arial"/>
          <w:color w:val="000000" w:themeColor="text1"/>
        </w:rPr>
        <w:t xml:space="preserve">ami oraz przestrzeganie reżimu </w:t>
      </w:r>
      <w:r w:rsidRPr="006F440E">
        <w:rPr>
          <w:rFonts w:ascii="Arial" w:hAnsi="Arial" w:cs="Arial"/>
          <w:color w:val="000000" w:themeColor="text1"/>
        </w:rPr>
        <w:t>technologicznego w celu wyeliminowania ponadnorm</w:t>
      </w:r>
      <w:r w:rsidR="005D3725" w:rsidRPr="006F440E">
        <w:rPr>
          <w:rFonts w:ascii="Arial" w:hAnsi="Arial" w:cs="Arial"/>
          <w:color w:val="000000" w:themeColor="text1"/>
        </w:rPr>
        <w:t xml:space="preserve">atywnego zużycia surowca, </w:t>
      </w:r>
      <w:r w:rsidRPr="006F440E">
        <w:rPr>
          <w:rFonts w:ascii="Arial" w:hAnsi="Arial" w:cs="Arial"/>
          <w:color w:val="000000" w:themeColor="text1"/>
        </w:rPr>
        <w:t>powstawania wybrakowanych produktów, przyczyniają</w:t>
      </w:r>
      <w:r w:rsidR="005D3725" w:rsidRPr="006F440E">
        <w:rPr>
          <w:rFonts w:ascii="Arial" w:hAnsi="Arial" w:cs="Arial"/>
          <w:color w:val="000000" w:themeColor="text1"/>
        </w:rPr>
        <w:t xml:space="preserve">cych się do zwiększenia ilości </w:t>
      </w:r>
      <w:r w:rsidRPr="006F440E">
        <w:rPr>
          <w:rFonts w:ascii="Arial" w:hAnsi="Arial" w:cs="Arial"/>
          <w:color w:val="000000" w:themeColor="text1"/>
        </w:rPr>
        <w:t xml:space="preserve">powstających odpadów. </w:t>
      </w:r>
    </w:p>
    <w:p w14:paraId="4C5481D2" w14:textId="77777777" w:rsidR="00577375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IX.4.</w:t>
      </w:r>
      <w:r w:rsidRPr="006F440E">
        <w:rPr>
          <w:rFonts w:ascii="Arial" w:hAnsi="Arial" w:cs="Arial"/>
          <w:color w:val="000000" w:themeColor="text1"/>
        </w:rPr>
        <w:t xml:space="preserve"> Prowadzenie szkoleń pracowników w zakresie p</w:t>
      </w:r>
      <w:r w:rsidR="00577375" w:rsidRPr="006F440E">
        <w:rPr>
          <w:rFonts w:ascii="Arial" w:hAnsi="Arial" w:cs="Arial"/>
          <w:color w:val="000000" w:themeColor="text1"/>
        </w:rPr>
        <w:t xml:space="preserve">roblematyki ochrony środowiska </w:t>
      </w:r>
      <w:r w:rsidRPr="006F440E">
        <w:rPr>
          <w:rFonts w:ascii="Arial" w:hAnsi="Arial" w:cs="Arial"/>
          <w:color w:val="000000" w:themeColor="text1"/>
        </w:rPr>
        <w:t>i aktua</w:t>
      </w:r>
      <w:r w:rsidR="00577375" w:rsidRPr="006F440E">
        <w:rPr>
          <w:rFonts w:ascii="Arial" w:hAnsi="Arial" w:cs="Arial"/>
          <w:color w:val="000000" w:themeColor="text1"/>
        </w:rPr>
        <w:t xml:space="preserve">lnie obowiązujących przepisów. </w:t>
      </w:r>
    </w:p>
    <w:p w14:paraId="6105459B" w14:textId="77777777" w:rsidR="00CA6BB4" w:rsidRPr="006F440E" w:rsidRDefault="00CA6BB4" w:rsidP="00577375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IX.5.</w:t>
      </w:r>
      <w:r w:rsidRPr="006F440E">
        <w:rPr>
          <w:rFonts w:ascii="Arial" w:hAnsi="Arial" w:cs="Arial"/>
          <w:color w:val="000000" w:themeColor="text1"/>
        </w:rPr>
        <w:t xml:space="preserve"> Wszystkie urządzenia objęte niniejszą decyzją </w:t>
      </w:r>
      <w:r w:rsidR="005D3725" w:rsidRPr="006F440E">
        <w:rPr>
          <w:rFonts w:ascii="Arial" w:hAnsi="Arial" w:cs="Arial"/>
          <w:color w:val="000000" w:themeColor="text1"/>
        </w:rPr>
        <w:t xml:space="preserve">należy utrzymywać we właściwym </w:t>
      </w:r>
      <w:r w:rsidRPr="006F440E">
        <w:rPr>
          <w:rFonts w:ascii="Arial" w:hAnsi="Arial" w:cs="Arial"/>
          <w:color w:val="000000" w:themeColor="text1"/>
        </w:rPr>
        <w:t>stanie technicznym i prawidłowo eksploatować zgodnie</w:t>
      </w:r>
      <w:r w:rsidR="005D3725" w:rsidRPr="006F440E">
        <w:rPr>
          <w:rFonts w:ascii="Arial" w:hAnsi="Arial" w:cs="Arial"/>
          <w:color w:val="000000" w:themeColor="text1"/>
        </w:rPr>
        <w:t xml:space="preserve"> z ich instrukcjami techniczno-</w:t>
      </w:r>
      <w:r w:rsidRPr="006F440E">
        <w:rPr>
          <w:rFonts w:ascii="Arial" w:hAnsi="Arial" w:cs="Arial"/>
          <w:color w:val="000000" w:themeColor="text1"/>
        </w:rPr>
        <w:t xml:space="preserve">ruchowymi. </w:t>
      </w:r>
    </w:p>
    <w:p w14:paraId="224C2FDD" w14:textId="77777777" w:rsidR="00CA6BB4" w:rsidRPr="006F440E" w:rsidRDefault="00CA6BB4" w:rsidP="00580ED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IX.6.</w:t>
      </w:r>
      <w:r w:rsidRPr="006F440E">
        <w:rPr>
          <w:rFonts w:ascii="Arial" w:hAnsi="Arial" w:cs="Arial"/>
          <w:color w:val="000000" w:themeColor="text1"/>
        </w:rPr>
        <w:t xml:space="preserve"> Wszystkie urządzenia związane z monitoringiem procesu technologicznego </w:t>
      </w:r>
      <w:r w:rsidR="005D3725" w:rsidRPr="006F440E">
        <w:rPr>
          <w:rFonts w:ascii="Arial" w:hAnsi="Arial" w:cs="Arial"/>
          <w:color w:val="000000" w:themeColor="text1"/>
        </w:rPr>
        <w:t xml:space="preserve">muszą </w:t>
      </w:r>
      <w:r w:rsidRPr="006F440E">
        <w:rPr>
          <w:rFonts w:ascii="Arial" w:hAnsi="Arial" w:cs="Arial"/>
          <w:color w:val="000000" w:themeColor="text1"/>
        </w:rPr>
        <w:t>być w pełni sprawne, umożliwiające prawid</w:t>
      </w:r>
      <w:r w:rsidR="005D3725" w:rsidRPr="006F440E">
        <w:rPr>
          <w:rFonts w:ascii="Arial" w:hAnsi="Arial" w:cs="Arial"/>
          <w:color w:val="000000" w:themeColor="text1"/>
        </w:rPr>
        <w:t xml:space="preserve">łowe wykonywanie pomiarów oraz </w:t>
      </w:r>
      <w:r w:rsidRPr="006F440E">
        <w:rPr>
          <w:rFonts w:ascii="Arial" w:hAnsi="Arial" w:cs="Arial"/>
          <w:color w:val="000000" w:themeColor="text1"/>
        </w:rPr>
        <w:t xml:space="preserve">zapewniające zachowanie wymogów BHP. </w:t>
      </w:r>
    </w:p>
    <w:p w14:paraId="5FD501FB" w14:textId="77777777" w:rsidR="00CA6BB4" w:rsidRPr="006F440E" w:rsidRDefault="00CA6BB4" w:rsidP="00580ED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IX.7</w:t>
      </w:r>
      <w:r w:rsidRPr="006F440E">
        <w:rPr>
          <w:rFonts w:ascii="Arial" w:hAnsi="Arial" w:cs="Arial"/>
          <w:color w:val="000000" w:themeColor="text1"/>
        </w:rPr>
        <w:t xml:space="preserve">. Prowadzona będzie stała kontrola zużycia wody i energii. </w:t>
      </w:r>
    </w:p>
    <w:p w14:paraId="09B9EC14" w14:textId="77777777" w:rsidR="00CA6BB4" w:rsidRPr="006F440E" w:rsidRDefault="00CA6BB4" w:rsidP="00580ED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X.</w:t>
      </w:r>
      <w:r w:rsidRPr="006F440E">
        <w:rPr>
          <w:rFonts w:ascii="Arial" w:hAnsi="Arial" w:cs="Arial"/>
          <w:color w:val="000000" w:themeColor="text1"/>
        </w:rPr>
        <w:t xml:space="preserve"> </w:t>
      </w:r>
      <w:r w:rsidRPr="00A041E9">
        <w:rPr>
          <w:rFonts w:ascii="Arial" w:hAnsi="Arial" w:cs="Arial"/>
          <w:b/>
          <w:color w:val="000000" w:themeColor="text1"/>
          <w:u w:val="single"/>
        </w:rPr>
        <w:t>Sposoby postępowania w przypadku zakończenia eksploatacji instalacji</w:t>
      </w:r>
      <w:r w:rsidRPr="006F440E">
        <w:rPr>
          <w:rFonts w:ascii="Arial" w:hAnsi="Arial" w:cs="Arial"/>
          <w:b/>
          <w:color w:val="000000" w:themeColor="text1"/>
        </w:rPr>
        <w:t xml:space="preserve"> </w:t>
      </w:r>
    </w:p>
    <w:p w14:paraId="3CA27257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6F440E">
        <w:rPr>
          <w:rFonts w:ascii="Arial" w:hAnsi="Arial" w:cs="Arial"/>
          <w:color w:val="000000" w:themeColor="text1"/>
        </w:rPr>
        <w:t xml:space="preserve">W przypadku zakończenia eksploatacji, należy opróżnić i </w:t>
      </w:r>
      <w:r w:rsidR="005D3725" w:rsidRPr="006F440E">
        <w:rPr>
          <w:rFonts w:ascii="Arial" w:hAnsi="Arial" w:cs="Arial"/>
          <w:color w:val="000000" w:themeColor="text1"/>
        </w:rPr>
        <w:t xml:space="preserve">wyczyścić wszystkie urządzenia </w:t>
      </w:r>
      <w:r w:rsidRPr="006F440E">
        <w:rPr>
          <w:rFonts w:ascii="Arial" w:hAnsi="Arial" w:cs="Arial"/>
          <w:color w:val="000000" w:themeColor="text1"/>
        </w:rPr>
        <w:t xml:space="preserve">technologiczne, a następnie zdemontować i zlikwidować </w:t>
      </w:r>
      <w:r w:rsidR="005D3725" w:rsidRPr="006F440E">
        <w:rPr>
          <w:rFonts w:ascii="Arial" w:hAnsi="Arial" w:cs="Arial"/>
          <w:color w:val="000000" w:themeColor="text1"/>
        </w:rPr>
        <w:t xml:space="preserve">wszystkie obiekty i urządzenia </w:t>
      </w:r>
      <w:r w:rsidRPr="006F440E">
        <w:rPr>
          <w:rFonts w:ascii="Arial" w:hAnsi="Arial" w:cs="Arial"/>
          <w:color w:val="000000" w:themeColor="text1"/>
        </w:rPr>
        <w:t xml:space="preserve">zgodnie z wymogami wynikającymi z przepisów budowlanych. </w:t>
      </w:r>
    </w:p>
    <w:p w14:paraId="3F093A7D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 xml:space="preserve">XI. </w:t>
      </w:r>
      <w:r w:rsidRPr="00A041E9">
        <w:rPr>
          <w:rFonts w:ascii="Arial" w:hAnsi="Arial" w:cs="Arial"/>
          <w:b/>
          <w:color w:val="000000" w:themeColor="text1"/>
          <w:u w:val="single"/>
        </w:rPr>
        <w:t>Ustalam dodatkowe wymagania</w:t>
      </w:r>
    </w:p>
    <w:p w14:paraId="6015A0CE" w14:textId="77777777" w:rsidR="00CA6BB4" w:rsidRPr="006F440E" w:rsidRDefault="00CA6BB4" w:rsidP="00BA6531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XI.1.</w:t>
      </w:r>
      <w:r w:rsidRPr="006F440E">
        <w:rPr>
          <w:rFonts w:ascii="Arial" w:hAnsi="Arial" w:cs="Arial"/>
          <w:color w:val="000000" w:themeColor="text1"/>
        </w:rPr>
        <w:t xml:space="preserve"> Opracowane wyniki pomiarów wykonywanych w z</w:t>
      </w:r>
      <w:r w:rsidR="005D3725" w:rsidRPr="006F440E">
        <w:rPr>
          <w:rFonts w:ascii="Arial" w:hAnsi="Arial" w:cs="Arial"/>
          <w:color w:val="000000" w:themeColor="text1"/>
        </w:rPr>
        <w:t xml:space="preserve">wiązku z realizacją obowiązków </w:t>
      </w:r>
      <w:r w:rsidRPr="006F440E">
        <w:rPr>
          <w:rFonts w:ascii="Arial" w:hAnsi="Arial" w:cs="Arial"/>
          <w:color w:val="000000" w:themeColor="text1"/>
        </w:rPr>
        <w:t xml:space="preserve">określonych w punktach VI.2, VI.6 należy przedkładać </w:t>
      </w:r>
      <w:r w:rsidR="005D3725" w:rsidRPr="006F440E">
        <w:rPr>
          <w:rFonts w:ascii="Arial" w:hAnsi="Arial" w:cs="Arial"/>
          <w:color w:val="000000" w:themeColor="text1"/>
        </w:rPr>
        <w:t>Marszałkowi</w:t>
      </w:r>
      <w:r w:rsidR="00C72E4F" w:rsidRPr="006F440E">
        <w:rPr>
          <w:rFonts w:ascii="Arial" w:hAnsi="Arial" w:cs="Arial"/>
          <w:color w:val="000000" w:themeColor="text1"/>
        </w:rPr>
        <w:t xml:space="preserve"> </w:t>
      </w:r>
      <w:r w:rsidR="005D3725" w:rsidRPr="006F440E">
        <w:rPr>
          <w:rFonts w:ascii="Arial" w:hAnsi="Arial" w:cs="Arial"/>
          <w:color w:val="000000" w:themeColor="text1"/>
        </w:rPr>
        <w:t>Województwa Podkarpackiego</w:t>
      </w:r>
      <w:r w:rsidRPr="006F440E">
        <w:rPr>
          <w:rFonts w:ascii="Arial" w:hAnsi="Arial" w:cs="Arial"/>
          <w:color w:val="000000" w:themeColor="text1"/>
        </w:rPr>
        <w:t xml:space="preserve"> oraz Podkarpackiemu Woje</w:t>
      </w:r>
      <w:r w:rsidR="005D3725" w:rsidRPr="006F440E">
        <w:rPr>
          <w:rFonts w:ascii="Arial" w:hAnsi="Arial" w:cs="Arial"/>
          <w:color w:val="000000" w:themeColor="text1"/>
        </w:rPr>
        <w:t xml:space="preserve">wódzkiemu Inspektorowi Ochrony </w:t>
      </w:r>
      <w:r w:rsidRPr="006F440E">
        <w:rPr>
          <w:rFonts w:ascii="Arial" w:hAnsi="Arial" w:cs="Arial"/>
          <w:color w:val="000000" w:themeColor="text1"/>
        </w:rPr>
        <w:t>Środowiska w Rzeszowie niezwłocznie, nie później niż 30 dni od daty ich wykonania</w:t>
      </w:r>
      <w:r w:rsidR="001B115B">
        <w:rPr>
          <w:rFonts w:ascii="Arial" w:hAnsi="Arial" w:cs="Arial"/>
          <w:color w:val="000000" w:themeColor="text1"/>
        </w:rPr>
        <w:t>.</w:t>
      </w:r>
      <w:r w:rsidR="001B115B">
        <w:rPr>
          <w:rFonts w:ascii="Arial" w:hAnsi="Arial" w:cs="Arial"/>
          <w:b/>
          <w:color w:val="000000" w:themeColor="text1"/>
        </w:rPr>
        <w:t>”</w:t>
      </w:r>
    </w:p>
    <w:p w14:paraId="38C6DF0B" w14:textId="77777777" w:rsidR="00CA6BB4" w:rsidRDefault="00580EDF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F440E">
        <w:rPr>
          <w:rFonts w:ascii="Arial" w:hAnsi="Arial" w:cs="Arial"/>
          <w:b/>
          <w:color w:val="000000" w:themeColor="text1"/>
        </w:rPr>
        <w:t>II .Pozostałe warunki decyzji pozostają bez zmian.</w:t>
      </w:r>
    </w:p>
    <w:p w14:paraId="40678B87" w14:textId="77777777" w:rsidR="00D270F0" w:rsidRDefault="00D270F0" w:rsidP="00CB0268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F608E69" w14:textId="77777777" w:rsidR="00D270F0" w:rsidRDefault="00D270F0" w:rsidP="00D270F0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Uzasadnienie</w:t>
      </w:r>
    </w:p>
    <w:p w14:paraId="16444038" w14:textId="77777777" w:rsidR="00D270F0" w:rsidRPr="005B25C7" w:rsidRDefault="00D270F0" w:rsidP="00D270F0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60514D" w14:textId="77777777" w:rsidR="00D270F0" w:rsidRPr="005B25C7" w:rsidRDefault="00D270F0" w:rsidP="00754FA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5B25C7">
        <w:rPr>
          <w:rFonts w:ascii="Arial" w:hAnsi="Arial" w:cs="Arial"/>
        </w:rPr>
        <w:t>Pi</w:t>
      </w:r>
      <w:r w:rsidR="00E6115E" w:rsidRPr="005B25C7">
        <w:rPr>
          <w:rFonts w:ascii="Arial" w:hAnsi="Arial" w:cs="Arial"/>
        </w:rPr>
        <w:t>smem z dnia 11.04.2011r. znak: DW/582</w:t>
      </w:r>
      <w:r w:rsidRPr="005B25C7">
        <w:rPr>
          <w:rFonts w:ascii="Arial" w:hAnsi="Arial" w:cs="Arial"/>
        </w:rPr>
        <w:t>/1</w:t>
      </w:r>
      <w:r w:rsidR="00E6115E" w:rsidRPr="005B25C7">
        <w:rPr>
          <w:rFonts w:ascii="Arial" w:hAnsi="Arial" w:cs="Arial"/>
        </w:rPr>
        <w:t>1 (data wpływu: 21.04.2011</w:t>
      </w:r>
      <w:r w:rsidRPr="005B25C7">
        <w:rPr>
          <w:rFonts w:ascii="Arial" w:hAnsi="Arial" w:cs="Arial"/>
        </w:rPr>
        <w:t xml:space="preserve">r.) Spółka Fenix Metals, ul. Zakładowa 50, 39-400 Tarnobrzeg zwróciła się </w:t>
      </w:r>
      <w:r w:rsidRPr="005B25C7">
        <w:rPr>
          <w:rFonts w:ascii="Arial" w:hAnsi="Arial" w:cs="Arial"/>
        </w:rPr>
        <w:br/>
        <w:t xml:space="preserve">z wnioskiem o zmianę decyzji Wojewody Podkarpackiego z dnia 27.04.2006r. znak: ŚR.IV-6618/20/05 udzielającej pozwolenia zintegrowanego na prowadzenie instalacji </w:t>
      </w:r>
      <w:r w:rsidRPr="005B25C7">
        <w:rPr>
          <w:rFonts w:ascii="Arial" w:hAnsi="Arial" w:cs="Arial"/>
        </w:rPr>
        <w:lastRenderedPageBreak/>
        <w:t xml:space="preserve">do wytopu cyny i ołowiu, zmienionej decyzją Wojewody Podkarpackiego </w:t>
      </w:r>
      <w:r w:rsidRPr="005B25C7">
        <w:rPr>
          <w:rFonts w:ascii="Arial" w:hAnsi="Arial" w:cs="Arial"/>
        </w:rPr>
        <w:br/>
        <w:t xml:space="preserve">z dnia 11.09.2007r., znak: ŚR.IV-6618/20/05, oraz decyzjami Marszałka Województwa Podkarpackiego z dnia 24.10.2008r. znak: RŚ.VI.7660/36-8/08, z dnia 31.03.2010r. znak </w:t>
      </w:r>
      <w:r w:rsidRPr="005B25C7">
        <w:rPr>
          <w:rFonts w:ascii="Arial" w:hAnsi="Arial" w:cs="Arial"/>
          <w:bCs/>
        </w:rPr>
        <w:t>RŚ.VI.EK.7660/22-15/09</w:t>
      </w:r>
      <w:r w:rsidR="00E6115E" w:rsidRPr="005B25C7">
        <w:rPr>
          <w:rFonts w:ascii="Arial" w:hAnsi="Arial" w:cs="Arial"/>
          <w:bCs/>
        </w:rPr>
        <w:t>,</w:t>
      </w:r>
      <w:r w:rsidRPr="005B25C7">
        <w:rPr>
          <w:rFonts w:ascii="Arial" w:hAnsi="Arial" w:cs="Arial"/>
          <w:bCs/>
        </w:rPr>
        <w:t xml:space="preserve"> z</w:t>
      </w:r>
      <w:r w:rsidRPr="005B25C7">
        <w:rPr>
          <w:rFonts w:ascii="Arial" w:hAnsi="Arial" w:cs="Arial"/>
        </w:rPr>
        <w:t xml:space="preserve"> dnia 03.08.2010r. znak: </w:t>
      </w:r>
      <w:r w:rsidRPr="005B25C7">
        <w:rPr>
          <w:rFonts w:ascii="Arial" w:hAnsi="Arial" w:cs="Arial"/>
          <w:bCs/>
        </w:rPr>
        <w:t>RŚ.VI.EK.7660/39-9/10</w:t>
      </w:r>
      <w:r w:rsidR="00E6115E" w:rsidRPr="005B25C7">
        <w:rPr>
          <w:rFonts w:ascii="Arial" w:hAnsi="Arial" w:cs="Arial"/>
          <w:bCs/>
        </w:rPr>
        <w:t xml:space="preserve"> i z dnia 11</w:t>
      </w:r>
      <w:r w:rsidR="00E6115E" w:rsidRPr="005B25C7">
        <w:rPr>
          <w:rFonts w:ascii="Arial" w:hAnsi="Arial" w:cs="Arial"/>
        </w:rPr>
        <w:t xml:space="preserve">.10.2010r. znak: </w:t>
      </w:r>
      <w:r w:rsidR="00E6115E" w:rsidRPr="005B25C7">
        <w:rPr>
          <w:rFonts w:ascii="Arial" w:hAnsi="Arial" w:cs="Arial"/>
          <w:bCs/>
        </w:rPr>
        <w:t>RŚ.VI.EK.7660/39-15/10</w:t>
      </w:r>
      <w:r w:rsidR="006F5A67" w:rsidRPr="005B25C7">
        <w:rPr>
          <w:rFonts w:ascii="Arial" w:hAnsi="Arial" w:cs="Arial"/>
          <w:bCs/>
        </w:rPr>
        <w:t>.</w:t>
      </w:r>
    </w:p>
    <w:p w14:paraId="311BD037" w14:textId="77777777" w:rsidR="00D270F0" w:rsidRPr="005B25C7" w:rsidRDefault="00D270F0" w:rsidP="00754FA9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25C7">
        <w:rPr>
          <w:rFonts w:ascii="Arial" w:hAnsi="Arial" w:cs="Arial"/>
          <w:color w:val="000000"/>
          <w:sz w:val="24"/>
          <w:szCs w:val="24"/>
        </w:rPr>
        <w:t xml:space="preserve">Wniosek Spółki został umieszczony w publicznie dostępnym wykazie danych </w:t>
      </w:r>
      <w:r w:rsidRPr="005B25C7">
        <w:rPr>
          <w:rFonts w:ascii="Arial" w:hAnsi="Arial" w:cs="Arial"/>
          <w:color w:val="000000"/>
          <w:sz w:val="24"/>
          <w:szCs w:val="24"/>
        </w:rPr>
        <w:br/>
        <w:t>o dokumentach zawierających informacje o środowisku i jego ochronie, w formularzu A, pod numerem 201</w:t>
      </w:r>
      <w:r w:rsidR="001447CC" w:rsidRPr="005B25C7">
        <w:rPr>
          <w:rFonts w:ascii="Arial" w:hAnsi="Arial" w:cs="Arial"/>
          <w:color w:val="000000"/>
          <w:sz w:val="24"/>
          <w:szCs w:val="24"/>
        </w:rPr>
        <w:t>1/A/0109</w:t>
      </w:r>
      <w:r w:rsidRPr="005B25C7">
        <w:rPr>
          <w:rFonts w:ascii="Arial" w:hAnsi="Arial" w:cs="Arial"/>
          <w:color w:val="000000"/>
          <w:sz w:val="24"/>
          <w:szCs w:val="24"/>
        </w:rPr>
        <w:t>.</w:t>
      </w:r>
    </w:p>
    <w:p w14:paraId="130F8E46" w14:textId="77777777" w:rsidR="00D270F0" w:rsidRPr="005B25C7" w:rsidRDefault="00D270F0" w:rsidP="00754FA9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25C7">
        <w:rPr>
          <w:rFonts w:ascii="Arial" w:hAnsi="Arial" w:cs="Arial"/>
          <w:color w:val="000000"/>
          <w:sz w:val="24"/>
          <w:szCs w:val="24"/>
        </w:rPr>
        <w:t>Rozpatrując wniosek oraz całość akt w sprawie ustaliłem, co następuje:</w:t>
      </w:r>
    </w:p>
    <w:p w14:paraId="56D1C10F" w14:textId="77777777" w:rsidR="001447CC" w:rsidRPr="001B115B" w:rsidRDefault="00D270F0" w:rsidP="00754FA9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B25C7">
        <w:rPr>
          <w:rFonts w:ascii="Arial" w:hAnsi="Arial" w:cs="Arial"/>
        </w:rPr>
        <w:t xml:space="preserve">Na terenie Spółki eksploatowana jest instalacja, która na podstawie § 2 ust. 1 pkt. </w:t>
      </w:r>
      <w:r w:rsidRPr="005B25C7">
        <w:rPr>
          <w:rFonts w:ascii="Arial" w:hAnsi="Arial" w:cs="Arial"/>
        </w:rPr>
        <w:br/>
        <w:t>11 rozporządzenia</w:t>
      </w:r>
      <w:r w:rsidR="001447CC" w:rsidRPr="005B25C7">
        <w:rPr>
          <w:rFonts w:ascii="Arial" w:hAnsi="Arial" w:cs="Arial"/>
        </w:rPr>
        <w:t xml:space="preserve"> </w:t>
      </w:r>
      <w:r w:rsidR="001447CC" w:rsidRPr="005B25C7">
        <w:rPr>
          <w:rFonts w:ascii="Arial" w:hAnsi="Arial" w:cs="Arial"/>
          <w:color w:val="000000" w:themeColor="text1"/>
        </w:rPr>
        <w:t xml:space="preserve">Rady Ministrów z dnia 9 listopada 2010 r. w sprawie przedsięwzięć mogących znacząco oddziaływać na środowisko (Dz. U. Nr 213 poz. 1397), </w:t>
      </w:r>
      <w:r w:rsidRPr="005B25C7">
        <w:rPr>
          <w:rFonts w:ascii="Arial" w:hAnsi="Arial" w:cs="Arial"/>
        </w:rPr>
        <w:t>zaliczana jest do przedsięwzięć mogących znacząco oddziaływać na środowisko,</w:t>
      </w:r>
      <w:r w:rsidR="001447CC" w:rsidRPr="005B25C7">
        <w:rPr>
          <w:rFonts w:ascii="Arial" w:hAnsi="Arial" w:cs="Arial"/>
        </w:rPr>
        <w:t xml:space="preserve"> </w:t>
      </w:r>
      <w:r w:rsidRPr="005B25C7">
        <w:rPr>
          <w:rFonts w:ascii="Arial" w:hAnsi="Arial" w:cs="Arial"/>
        </w:rPr>
        <w:t>wymagających sporządzenia raportu.</w:t>
      </w:r>
      <w:r w:rsidR="001447CC" w:rsidRPr="005B25C7">
        <w:rPr>
          <w:rFonts w:ascii="Arial" w:hAnsi="Arial" w:cs="Arial"/>
        </w:rPr>
        <w:t xml:space="preserve"> </w:t>
      </w:r>
      <w:r w:rsidRPr="005B25C7">
        <w:rPr>
          <w:rFonts w:ascii="Arial" w:hAnsi="Arial" w:cs="Arial"/>
        </w:rPr>
        <w:t xml:space="preserve">Tym samym, zgodnie z art. 183 </w:t>
      </w:r>
      <w:r w:rsidR="001B115B">
        <w:rPr>
          <w:rFonts w:ascii="Arial" w:hAnsi="Arial" w:cs="Arial"/>
        </w:rPr>
        <w:br/>
      </w:r>
      <w:r w:rsidRPr="005B25C7">
        <w:rPr>
          <w:rFonts w:ascii="Arial" w:hAnsi="Arial" w:cs="Arial"/>
        </w:rPr>
        <w:t xml:space="preserve">w związku z art. 378 ust. 2 a pkt. 1 ustawy Prawo ochrony środowiska, organem </w:t>
      </w:r>
      <w:r w:rsidRPr="001B115B">
        <w:rPr>
          <w:rFonts w:ascii="Arial" w:hAnsi="Arial" w:cs="Arial"/>
          <w:color w:val="000000" w:themeColor="text1"/>
        </w:rPr>
        <w:t xml:space="preserve">właściwym do zmiany pozwolenia jest Marszałek Województwa Podkarpackiego. </w:t>
      </w:r>
    </w:p>
    <w:p w14:paraId="47E84E0A" w14:textId="77777777" w:rsidR="00F708ED" w:rsidRPr="005B25C7" w:rsidRDefault="00D270F0" w:rsidP="00754FA9">
      <w:pPr>
        <w:spacing w:line="276" w:lineRule="auto"/>
        <w:ind w:firstLine="431"/>
        <w:jc w:val="both"/>
        <w:rPr>
          <w:rFonts w:ascii="Arial" w:hAnsi="Arial" w:cs="Arial"/>
        </w:rPr>
      </w:pPr>
      <w:r w:rsidRPr="001B115B">
        <w:rPr>
          <w:rFonts w:ascii="Arial" w:hAnsi="Arial" w:cs="Arial"/>
          <w:color w:val="000000" w:themeColor="text1"/>
        </w:rPr>
        <w:t xml:space="preserve">Przedmiotem wniosku jest </w:t>
      </w:r>
      <w:r w:rsidR="00C94C03" w:rsidRPr="001B115B">
        <w:rPr>
          <w:rFonts w:ascii="Arial" w:hAnsi="Arial" w:cs="Arial"/>
          <w:color w:val="000000" w:themeColor="text1"/>
        </w:rPr>
        <w:t xml:space="preserve">montaż dodatkowych pieców </w:t>
      </w:r>
      <w:r w:rsidR="00C855A1" w:rsidRPr="001B115B">
        <w:rPr>
          <w:rFonts w:ascii="Arial" w:hAnsi="Arial" w:cs="Arial"/>
          <w:color w:val="000000" w:themeColor="text1"/>
        </w:rPr>
        <w:t xml:space="preserve">oznaczonych G3 i R3 służących do topienia metalu a następnie odlewania go w </w:t>
      </w:r>
      <w:r w:rsidR="00C730D8">
        <w:rPr>
          <w:rFonts w:ascii="Arial" w:hAnsi="Arial" w:cs="Arial"/>
          <w:color w:val="000000" w:themeColor="text1"/>
        </w:rPr>
        <w:t xml:space="preserve">maszynach odlewniczych w </w:t>
      </w:r>
      <w:r w:rsidR="00C855A1" w:rsidRPr="001B115B">
        <w:rPr>
          <w:rFonts w:ascii="Arial" w:hAnsi="Arial" w:cs="Arial"/>
          <w:color w:val="000000" w:themeColor="text1"/>
        </w:rPr>
        <w:t xml:space="preserve">celu </w:t>
      </w:r>
      <w:r w:rsidR="00C730D8">
        <w:rPr>
          <w:rFonts w:ascii="Arial" w:hAnsi="Arial" w:cs="Arial"/>
          <w:color w:val="000000" w:themeColor="text1"/>
        </w:rPr>
        <w:t xml:space="preserve">uzyskania </w:t>
      </w:r>
      <w:r w:rsidR="00C855A1" w:rsidRPr="001B115B">
        <w:rPr>
          <w:rFonts w:ascii="Arial" w:hAnsi="Arial" w:cs="Arial"/>
          <w:color w:val="000000" w:themeColor="text1"/>
        </w:rPr>
        <w:t>wymaganego</w:t>
      </w:r>
      <w:r w:rsidR="00C855A1" w:rsidRPr="005B25C7">
        <w:rPr>
          <w:rFonts w:ascii="Arial" w:hAnsi="Arial" w:cs="Arial"/>
        </w:rPr>
        <w:t xml:space="preserve"> kształtu i wymiaru. Montaż dodatkowych kotłów poszerzy asortyment wyrobów spółki. Wielkość produkcji KPO nie ulegnie zmianie.</w:t>
      </w:r>
      <w:r w:rsidR="00C90D38" w:rsidRPr="005B25C7">
        <w:rPr>
          <w:rFonts w:ascii="Arial" w:hAnsi="Arial" w:cs="Arial"/>
        </w:rPr>
        <w:t xml:space="preserve"> </w:t>
      </w:r>
    </w:p>
    <w:p w14:paraId="3606BD8F" w14:textId="77777777" w:rsidR="00F708ED" w:rsidRPr="005B25C7" w:rsidRDefault="00C94C03" w:rsidP="00754FA9">
      <w:pPr>
        <w:spacing w:line="276" w:lineRule="auto"/>
        <w:ind w:firstLine="431"/>
        <w:jc w:val="both"/>
        <w:rPr>
          <w:rFonts w:ascii="Arial" w:hAnsi="Arial" w:cs="Arial"/>
          <w:b/>
          <w:bCs/>
        </w:rPr>
      </w:pPr>
      <w:r w:rsidRPr="005B25C7">
        <w:rPr>
          <w:rFonts w:ascii="Arial" w:hAnsi="Arial" w:cs="Arial"/>
        </w:rPr>
        <w:t>Z uwagi</w:t>
      </w:r>
      <w:r w:rsidR="00C855A1" w:rsidRPr="005B25C7">
        <w:rPr>
          <w:rFonts w:ascii="Arial" w:hAnsi="Arial" w:cs="Arial"/>
        </w:rPr>
        <w:t xml:space="preserve">, </w:t>
      </w:r>
      <w:r w:rsidRPr="005B25C7">
        <w:rPr>
          <w:rFonts w:ascii="Arial" w:hAnsi="Arial" w:cs="Arial"/>
        </w:rPr>
        <w:t xml:space="preserve">iż kotły </w:t>
      </w:r>
      <w:r w:rsidR="00CC2927" w:rsidRPr="005B25C7">
        <w:rPr>
          <w:rFonts w:ascii="Arial" w:hAnsi="Arial" w:cs="Arial"/>
        </w:rPr>
        <w:t>posiadają</w:t>
      </w:r>
      <w:r w:rsidRPr="005B25C7">
        <w:rPr>
          <w:rFonts w:ascii="Arial" w:hAnsi="Arial" w:cs="Arial"/>
        </w:rPr>
        <w:t xml:space="preserve"> palniki zasilane gazem ziemnym </w:t>
      </w:r>
      <w:r w:rsidR="00C90D38" w:rsidRPr="005B25C7">
        <w:rPr>
          <w:rFonts w:ascii="Arial" w:hAnsi="Arial" w:cs="Arial"/>
        </w:rPr>
        <w:t xml:space="preserve">nastąpi </w:t>
      </w:r>
      <w:r w:rsidR="00C855A1" w:rsidRPr="005B25C7">
        <w:rPr>
          <w:rFonts w:ascii="Arial" w:hAnsi="Arial" w:cs="Arial"/>
        </w:rPr>
        <w:t xml:space="preserve">nieznaczny </w:t>
      </w:r>
      <w:r w:rsidR="00C90D38" w:rsidRPr="005B25C7">
        <w:rPr>
          <w:rFonts w:ascii="Arial" w:hAnsi="Arial" w:cs="Arial"/>
        </w:rPr>
        <w:t>wzrost emisji dwutlenku siarki, tlenków azotu, tlenków węgla i pyłu.</w:t>
      </w:r>
      <w:r w:rsidR="00C855A1" w:rsidRPr="005B25C7">
        <w:rPr>
          <w:rFonts w:ascii="Arial" w:hAnsi="Arial" w:cs="Arial"/>
        </w:rPr>
        <w:t xml:space="preserve"> Zanieczyszczenia ze spalania gazu ziemnego będą kierowane do istniejącego emitora E25. Instalacja nowych źródeł nie spowoduje istotnych zmian w rozprzestrzenianiu się zanieczyszczeń w powietr</w:t>
      </w:r>
      <w:r w:rsidR="00E97464" w:rsidRPr="005B25C7">
        <w:rPr>
          <w:rFonts w:ascii="Arial" w:hAnsi="Arial" w:cs="Arial"/>
        </w:rPr>
        <w:t>zu. Stężenia maksymalne wywołane emisją z emitorów zakładu nie przekraczają dopuszczalnych standardów jakości powietrza oraz wartości odniesienia.</w:t>
      </w:r>
      <w:r w:rsidR="00E97464" w:rsidRPr="005B25C7">
        <w:rPr>
          <w:rFonts w:ascii="Arial" w:hAnsi="Arial" w:cs="Arial"/>
          <w:b/>
          <w:bCs/>
        </w:rPr>
        <w:t xml:space="preserve"> </w:t>
      </w:r>
    </w:p>
    <w:p w14:paraId="3BA2EE51" w14:textId="77777777" w:rsidR="00C730D8" w:rsidRDefault="00F708ED" w:rsidP="00496AC6">
      <w:pPr>
        <w:autoSpaceDE w:val="0"/>
        <w:autoSpaceDN w:val="0"/>
        <w:spacing w:line="276" w:lineRule="auto"/>
        <w:ind w:firstLine="680"/>
        <w:jc w:val="both"/>
        <w:rPr>
          <w:rFonts w:ascii="Arial" w:hAnsi="Arial" w:cs="Arial"/>
        </w:rPr>
      </w:pPr>
      <w:r w:rsidRPr="005B25C7">
        <w:rPr>
          <w:rFonts w:ascii="Arial" w:hAnsi="Arial" w:cs="Arial"/>
        </w:rPr>
        <w:t xml:space="preserve">W celu kontroli eksploatacji instalacji, korzystając z uprawnień wynikających </w:t>
      </w:r>
      <w:r w:rsidRPr="005B25C7">
        <w:rPr>
          <w:rFonts w:ascii="Arial" w:hAnsi="Arial" w:cs="Arial"/>
        </w:rPr>
        <w:br/>
        <w:t>z art. 151 ustawy z dnia 27 kwietnia 2001r. Prawo ochrony środowiska, nałożono na prowadzącego instalację dodatkowo obowiązek wykonywania pomiarów wielkości emisji tlenku węgla</w:t>
      </w:r>
      <w:r w:rsidR="00C730D8">
        <w:rPr>
          <w:rFonts w:ascii="Arial" w:hAnsi="Arial" w:cs="Arial"/>
        </w:rPr>
        <w:t xml:space="preserve"> w emitorze E1.</w:t>
      </w:r>
      <w:r w:rsidR="00C730D8" w:rsidRPr="00C730D8">
        <w:rPr>
          <w:rFonts w:ascii="Arial" w:hAnsi="Arial" w:cs="Arial"/>
        </w:rPr>
        <w:t xml:space="preserve"> </w:t>
      </w:r>
      <w:r w:rsidR="00C730D8">
        <w:rPr>
          <w:rFonts w:ascii="Arial" w:hAnsi="Arial" w:cs="Arial"/>
        </w:rPr>
        <w:t>W decyzji nie ustalano obowiązku wykonywania pomiarów emisji substancji zanieczyszczających do powietrza w pozostałych emitorach instalacji</w:t>
      </w:r>
      <w:r w:rsidR="005947B8">
        <w:rPr>
          <w:rFonts w:ascii="Arial" w:hAnsi="Arial" w:cs="Arial"/>
        </w:rPr>
        <w:t xml:space="preserve"> (wentylatory dachowe na budynku hali H2</w:t>
      </w:r>
      <w:r w:rsidR="00C730D8">
        <w:rPr>
          <w:rFonts w:ascii="Arial" w:hAnsi="Arial" w:cs="Arial"/>
        </w:rPr>
        <w:t>,</w:t>
      </w:r>
      <w:r w:rsidR="005947B8">
        <w:rPr>
          <w:rFonts w:ascii="Arial" w:hAnsi="Arial" w:cs="Arial"/>
        </w:rPr>
        <w:t xml:space="preserve"> kominki nagrzewnic,</w:t>
      </w:r>
      <w:r w:rsidR="000C4651">
        <w:rPr>
          <w:rFonts w:ascii="Arial" w:hAnsi="Arial" w:cs="Arial"/>
        </w:rPr>
        <w:t xml:space="preserve"> kominy pieców grzewczych</w:t>
      </w:r>
      <w:r w:rsidR="005F7D62">
        <w:rPr>
          <w:rFonts w:ascii="Arial" w:hAnsi="Arial" w:cs="Arial"/>
        </w:rPr>
        <w:t>)</w:t>
      </w:r>
      <w:r w:rsidR="005947B8">
        <w:rPr>
          <w:rFonts w:ascii="Arial" w:hAnsi="Arial" w:cs="Arial"/>
        </w:rPr>
        <w:t xml:space="preserve"> </w:t>
      </w:r>
      <w:r w:rsidR="00C730D8">
        <w:rPr>
          <w:rFonts w:ascii="Arial" w:hAnsi="Arial" w:cs="Arial"/>
        </w:rPr>
        <w:t xml:space="preserve"> ponieważ wykazano, </w:t>
      </w:r>
      <w:r w:rsidR="005947B8">
        <w:rPr>
          <w:rFonts w:ascii="Arial" w:hAnsi="Arial" w:cs="Arial"/>
        </w:rPr>
        <w:t>iż</w:t>
      </w:r>
      <w:r w:rsidR="00C730D8">
        <w:rPr>
          <w:rFonts w:ascii="Arial" w:hAnsi="Arial" w:cs="Arial"/>
        </w:rPr>
        <w:t xml:space="preserve"> na emitorach brak jest możliwości zlokalizowania i zamontowania stanowisk po</w:t>
      </w:r>
      <w:r w:rsidR="005F7D62">
        <w:rPr>
          <w:rFonts w:ascii="Arial" w:hAnsi="Arial" w:cs="Arial"/>
        </w:rPr>
        <w:t xml:space="preserve">miarowych zgodnie </w:t>
      </w:r>
      <w:r w:rsidR="005F7D62">
        <w:rPr>
          <w:rFonts w:ascii="Arial" w:hAnsi="Arial" w:cs="Arial"/>
        </w:rPr>
        <w:br/>
        <w:t>ze stosowaną</w:t>
      </w:r>
      <w:r w:rsidR="00C730D8">
        <w:rPr>
          <w:rFonts w:ascii="Arial" w:hAnsi="Arial" w:cs="Arial"/>
        </w:rPr>
        <w:t xml:space="preserve"> w tym zakresie Polską Normą. Dostosowanie emitorów do wymogu zainstalowania króćców pomiarowych wiązałoby się ze znacznymi kosztami wynikającymi z przebudowy instalacji, w tym modernizacji całego układu wentylacji oraz z zamontowaniem na dachach podestów, oddzielnie przy każdym emitorze gwarantujących zachowanie zasad BHP. </w:t>
      </w:r>
    </w:p>
    <w:p w14:paraId="749D6B52" w14:textId="77777777" w:rsidR="00E97464" w:rsidRPr="005B25C7" w:rsidRDefault="00E97464" w:rsidP="00754FA9">
      <w:pPr>
        <w:spacing w:line="276" w:lineRule="auto"/>
        <w:ind w:firstLine="431"/>
        <w:jc w:val="both"/>
        <w:rPr>
          <w:rFonts w:ascii="Arial" w:hAnsi="Arial" w:cs="Arial"/>
          <w:b/>
          <w:bCs/>
        </w:rPr>
      </w:pPr>
    </w:p>
    <w:p w14:paraId="562B1715" w14:textId="77777777" w:rsidR="00576D4C" w:rsidRPr="005B25C7" w:rsidRDefault="00576D4C" w:rsidP="00754FA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5B25C7">
        <w:rPr>
          <w:rFonts w:ascii="Arial" w:hAnsi="Arial" w:cs="Arial"/>
        </w:rPr>
        <w:lastRenderedPageBreak/>
        <w:t>W odniesieniu do hałasu emitowanego do środowiska z instalacji zakładu, zamierzone działania nie będą miały wpływu na zmiany w oddziaływaniu akustycznym instalacji.</w:t>
      </w:r>
    </w:p>
    <w:p w14:paraId="4E2168DB" w14:textId="77777777" w:rsidR="001B115B" w:rsidRPr="001B115B" w:rsidRDefault="006518C9" w:rsidP="00754FA9">
      <w:pPr>
        <w:autoSpaceDE w:val="0"/>
        <w:autoSpaceDN w:val="0"/>
        <w:spacing w:line="276" w:lineRule="auto"/>
        <w:ind w:firstLine="284"/>
        <w:jc w:val="both"/>
        <w:rPr>
          <w:rFonts w:ascii="Arial" w:hAnsi="Arial" w:cs="Arial"/>
        </w:rPr>
      </w:pPr>
      <w:r w:rsidRPr="001B115B">
        <w:rPr>
          <w:rFonts w:ascii="Arial" w:hAnsi="Arial" w:cs="Arial"/>
        </w:rPr>
        <w:t>Planowane przez Zakład zmiany nie będą miały wpływu w zakresie gospodarki wodno - ściekowej. Woda pobierana będzie w takich samych ilościach z sieci Zakładów Chemicznych „Siarkopol” Sp. z o.o. w Tarnobrzegu. Zapisami niniejszej decyzji doprecyzowano jedynie źródło pochodzenia oraz warunki w zakresie monitoringu wody zdemineralizowanej.</w:t>
      </w:r>
      <w:r w:rsidR="001B115B" w:rsidRPr="001B115B">
        <w:rPr>
          <w:rFonts w:ascii="Arial" w:hAnsi="Arial" w:cs="Arial"/>
        </w:rPr>
        <w:t xml:space="preserve"> Ponadto, w zmienianej de</w:t>
      </w:r>
      <w:r w:rsidR="00754FA9">
        <w:rPr>
          <w:rFonts w:ascii="Arial" w:hAnsi="Arial" w:cs="Arial"/>
        </w:rPr>
        <w:t>cyzji uchyliłem podpunkt II.2.1</w:t>
      </w:r>
      <w:r w:rsidR="001B115B" w:rsidRPr="001B115B">
        <w:rPr>
          <w:rFonts w:ascii="Arial" w:hAnsi="Arial" w:cs="Arial"/>
        </w:rPr>
        <w:t>,</w:t>
      </w:r>
      <w:r w:rsidR="00754FA9">
        <w:rPr>
          <w:rFonts w:ascii="Arial" w:hAnsi="Arial" w:cs="Arial"/>
        </w:rPr>
        <w:t xml:space="preserve"> </w:t>
      </w:r>
      <w:r w:rsidR="001B115B" w:rsidRPr="001B115B">
        <w:rPr>
          <w:rFonts w:ascii="Arial" w:hAnsi="Arial" w:cs="Arial"/>
        </w:rPr>
        <w:t xml:space="preserve">IV.2.2  związane z określeniem warunków odprowadzenia ścieków bytowych do kanalizacji. Ustawa Prawo wodne jak również akty wykonawcze do tej ustawy nie określają warunków odprowadzania tego rodzaju ścieków do kanalizacji. </w:t>
      </w:r>
    </w:p>
    <w:p w14:paraId="72C0666F" w14:textId="77777777" w:rsidR="00CE313B" w:rsidRDefault="004070BB" w:rsidP="0092794C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Spółka wytwarza odpady </w:t>
      </w:r>
      <w:r w:rsidR="00CE313B" w:rsidRPr="00DE6249">
        <w:rPr>
          <w:rFonts w:ascii="Arial" w:hAnsi="Arial" w:cs="Arial"/>
        </w:rPr>
        <w:t>w procesie przerobu odpadów, eksploa</w:t>
      </w:r>
      <w:r w:rsidR="00CE313B">
        <w:rPr>
          <w:rFonts w:ascii="Arial" w:hAnsi="Arial" w:cs="Arial"/>
        </w:rPr>
        <w:t xml:space="preserve">tacji maszyn </w:t>
      </w:r>
      <w:r>
        <w:rPr>
          <w:rFonts w:ascii="Arial" w:hAnsi="Arial" w:cs="Arial"/>
        </w:rPr>
        <w:br/>
      </w:r>
      <w:r w:rsidR="00CE313B">
        <w:rPr>
          <w:rFonts w:ascii="Arial" w:hAnsi="Arial" w:cs="Arial"/>
        </w:rPr>
        <w:t>i urządzeń. Odpady</w:t>
      </w:r>
      <w:r w:rsidR="00CE313B" w:rsidRPr="00DE6249">
        <w:rPr>
          <w:rFonts w:ascii="Arial" w:hAnsi="Arial" w:cs="Arial"/>
        </w:rPr>
        <w:t>, których nie można wykorzystać w zakładzie przekazywane są do jednostek posiadających stosowne uprawnienia</w:t>
      </w:r>
      <w:r>
        <w:rPr>
          <w:rFonts w:ascii="Arial" w:hAnsi="Arial" w:cs="Arial"/>
        </w:rPr>
        <w:t>. Dodatkowo na terenie zakładu o</w:t>
      </w:r>
      <w:r w:rsidR="00CE313B">
        <w:rPr>
          <w:rFonts w:ascii="Arial" w:hAnsi="Arial" w:cs="Arial"/>
        </w:rPr>
        <w:t>dpady poddawane są procesowi odzysku kwalifikowanemu jako R4 /Recykling lub regeneracja metali i związków metali/</w:t>
      </w:r>
      <w:r>
        <w:rPr>
          <w:rFonts w:ascii="Arial" w:hAnsi="Arial" w:cs="Arial"/>
        </w:rPr>
        <w:t>. Planowana rozbudowa zakładu spowoduje wzrost ilości odpadów, w</w:t>
      </w:r>
      <w:r w:rsidR="00F85803">
        <w:rPr>
          <w:rFonts w:ascii="Arial" w:hAnsi="Arial" w:cs="Arial"/>
        </w:rPr>
        <w:t xml:space="preserve">obec czego </w:t>
      </w:r>
      <w:r>
        <w:rPr>
          <w:rFonts w:ascii="Arial" w:hAnsi="Arial" w:cs="Arial"/>
        </w:rPr>
        <w:t>Spółka zawnioskowała o zmiany w tym zakresie.</w:t>
      </w:r>
      <w:r w:rsidR="00F85803">
        <w:rPr>
          <w:rFonts w:ascii="Arial" w:hAnsi="Arial" w:cs="Arial"/>
        </w:rPr>
        <w:t xml:space="preserve"> W odniesieniu do wytwarzanych odpadów uwzględniono nowy odpad </w:t>
      </w:r>
      <w:r w:rsidR="00F85803">
        <w:rPr>
          <w:rFonts w:ascii="Arial" w:hAnsi="Arial" w:cs="Arial"/>
        </w:rPr>
        <w:br/>
        <w:t>tj. opakowania laboratoryjne o kodzie 15 01 10</w:t>
      </w:r>
      <w:r w:rsidR="00F85803">
        <w:rPr>
          <w:rFonts w:ascii="Arial" w:hAnsi="Arial" w:cs="Arial"/>
          <w:vertAlign w:val="superscript"/>
        </w:rPr>
        <w:t xml:space="preserve">* </w:t>
      </w:r>
      <w:r w:rsidR="00F85803">
        <w:rPr>
          <w:rFonts w:ascii="Arial" w:hAnsi="Arial" w:cs="Arial"/>
        </w:rPr>
        <w:t>w ilości 0,4 Mg/rok</w:t>
      </w:r>
      <w:r w:rsidR="00675BC6">
        <w:rPr>
          <w:rFonts w:ascii="Arial" w:hAnsi="Arial" w:cs="Arial"/>
        </w:rPr>
        <w:t>. Zwiększono również dopuszczalne ilości wytwarzanych odpadów o kodzie 16 06 01</w:t>
      </w:r>
      <w:r w:rsidR="00675BC6">
        <w:rPr>
          <w:rFonts w:ascii="Arial" w:hAnsi="Arial" w:cs="Arial"/>
          <w:vertAlign w:val="superscript"/>
        </w:rPr>
        <w:t>*</w:t>
      </w:r>
      <w:r w:rsidR="00675BC6">
        <w:rPr>
          <w:rFonts w:ascii="Arial" w:hAnsi="Arial" w:cs="Arial"/>
        </w:rPr>
        <w:t xml:space="preserve">, 10 08 09, </w:t>
      </w:r>
      <w:r w:rsidR="00496AC6">
        <w:rPr>
          <w:rFonts w:ascii="Arial" w:hAnsi="Arial" w:cs="Arial"/>
        </w:rPr>
        <w:br/>
      </w:r>
      <w:r w:rsidR="00675BC6">
        <w:rPr>
          <w:rFonts w:ascii="Arial" w:hAnsi="Arial" w:cs="Arial"/>
        </w:rPr>
        <w:t>15 01 04, 16 11 04, 17 04 05. Zmiany</w:t>
      </w:r>
      <w:r w:rsidR="00290D4F">
        <w:rPr>
          <w:rFonts w:ascii="Arial" w:hAnsi="Arial" w:cs="Arial"/>
        </w:rPr>
        <w:t xml:space="preserve"> w treści decyzji</w:t>
      </w:r>
      <w:r w:rsidR="00675BC6">
        <w:rPr>
          <w:rFonts w:ascii="Arial" w:hAnsi="Arial" w:cs="Arial"/>
        </w:rPr>
        <w:t xml:space="preserve"> zostały podyktowane</w:t>
      </w:r>
      <w:r w:rsidR="00290D4F">
        <w:rPr>
          <w:rFonts w:ascii="Arial" w:hAnsi="Arial" w:cs="Arial"/>
        </w:rPr>
        <w:t xml:space="preserve"> koniecznością zaktualizowania treści zapisów pozwolenia zintegrowanego </w:t>
      </w:r>
      <w:r w:rsidR="00290D4F">
        <w:rPr>
          <w:rFonts w:ascii="Arial" w:hAnsi="Arial" w:cs="Arial"/>
        </w:rPr>
        <w:br/>
        <w:t xml:space="preserve">w odniesieniu do stanu faktycznego, co wynikło z przeprowadzonej analizy tegoż pozwolenia, </w:t>
      </w:r>
      <w:r w:rsidR="00675BC6">
        <w:rPr>
          <w:rFonts w:ascii="Arial" w:hAnsi="Arial" w:cs="Arial"/>
        </w:rPr>
        <w:t xml:space="preserve">faktem rozbudowy zakładu, zmianą stosowanych opakowań przez dostawców materiałów w porównaniu do lat ubiegłych. </w:t>
      </w:r>
      <w:r w:rsidR="00B7161D">
        <w:rPr>
          <w:rFonts w:ascii="Arial" w:hAnsi="Arial" w:cs="Arial"/>
        </w:rPr>
        <w:t xml:space="preserve">Na chwilę obecną </w:t>
      </w:r>
      <w:r w:rsidR="004A496D">
        <w:rPr>
          <w:rFonts w:ascii="Arial" w:hAnsi="Arial" w:cs="Arial"/>
        </w:rPr>
        <w:t>Fenix Metals</w:t>
      </w:r>
      <w:r w:rsidR="00B7161D">
        <w:rPr>
          <w:rFonts w:ascii="Arial" w:hAnsi="Arial" w:cs="Arial"/>
        </w:rPr>
        <w:t xml:space="preserve"> </w:t>
      </w:r>
      <w:r w:rsidR="00290D4F">
        <w:rPr>
          <w:rFonts w:ascii="Arial" w:hAnsi="Arial" w:cs="Arial"/>
        </w:rPr>
        <w:t xml:space="preserve">zgodnie z pozwoleniem prowadzi również </w:t>
      </w:r>
      <w:r w:rsidR="00B7161D">
        <w:rPr>
          <w:rFonts w:ascii="Arial" w:hAnsi="Arial" w:cs="Arial"/>
        </w:rPr>
        <w:t xml:space="preserve">odzysk 18 rodzajów odpadów </w:t>
      </w:r>
      <w:r w:rsidR="00754FA9">
        <w:rPr>
          <w:rFonts w:ascii="Arial" w:hAnsi="Arial" w:cs="Arial"/>
        </w:rPr>
        <w:br/>
      </w:r>
      <w:r w:rsidR="00B7161D">
        <w:rPr>
          <w:rFonts w:ascii="Arial" w:hAnsi="Arial" w:cs="Arial"/>
        </w:rPr>
        <w:t xml:space="preserve">o łącznej masie </w:t>
      </w:r>
      <w:r w:rsidR="00B43586">
        <w:rPr>
          <w:rFonts w:ascii="Arial" w:hAnsi="Arial" w:cs="Arial"/>
        </w:rPr>
        <w:t>14</w:t>
      </w:r>
      <w:r w:rsidR="0092794C">
        <w:rPr>
          <w:rFonts w:ascii="Arial" w:hAnsi="Arial" w:cs="Arial"/>
        </w:rPr>
        <w:t> </w:t>
      </w:r>
      <w:r w:rsidR="00B43586">
        <w:rPr>
          <w:rFonts w:ascii="Arial" w:hAnsi="Arial" w:cs="Arial"/>
        </w:rPr>
        <w:t>442</w:t>
      </w:r>
      <w:r w:rsidR="0092794C">
        <w:rPr>
          <w:rFonts w:ascii="Arial" w:hAnsi="Arial" w:cs="Arial"/>
        </w:rPr>
        <w:t xml:space="preserve"> </w:t>
      </w:r>
      <w:r w:rsidR="00B7161D">
        <w:rPr>
          <w:rFonts w:ascii="Arial" w:hAnsi="Arial" w:cs="Arial"/>
        </w:rPr>
        <w:t>Mg/rok</w:t>
      </w:r>
      <w:r w:rsidR="004A496D">
        <w:rPr>
          <w:rFonts w:ascii="Arial" w:hAnsi="Arial" w:cs="Arial"/>
        </w:rPr>
        <w:t xml:space="preserve">. </w:t>
      </w:r>
      <w:r w:rsidR="00290D4F">
        <w:rPr>
          <w:rFonts w:ascii="Arial" w:hAnsi="Arial" w:cs="Arial"/>
        </w:rPr>
        <w:t xml:space="preserve">Niniejszą decyzją zwiększono również limit </w:t>
      </w:r>
      <w:r w:rsidR="00B7161D">
        <w:rPr>
          <w:rFonts w:ascii="Arial" w:hAnsi="Arial" w:cs="Arial"/>
        </w:rPr>
        <w:t>odpadu ołowiu o kodzie 17 04 03 z 1000 Mg/rok na 2</w:t>
      </w:r>
      <w:r w:rsidR="004A496D">
        <w:rPr>
          <w:rFonts w:ascii="Arial" w:hAnsi="Arial" w:cs="Arial"/>
        </w:rPr>
        <w:t xml:space="preserve"> </w:t>
      </w:r>
      <w:r w:rsidR="00B7161D">
        <w:rPr>
          <w:rFonts w:ascii="Arial" w:hAnsi="Arial" w:cs="Arial"/>
        </w:rPr>
        <w:t>500 Mg</w:t>
      </w:r>
      <w:r w:rsidR="004A496D">
        <w:rPr>
          <w:rFonts w:ascii="Arial" w:hAnsi="Arial" w:cs="Arial"/>
        </w:rPr>
        <w:t>/</w:t>
      </w:r>
      <w:r w:rsidR="00B7161D">
        <w:rPr>
          <w:rFonts w:ascii="Arial" w:hAnsi="Arial" w:cs="Arial"/>
        </w:rPr>
        <w:t>rok</w:t>
      </w:r>
      <w:r w:rsidR="00290D4F">
        <w:rPr>
          <w:rFonts w:ascii="Arial" w:hAnsi="Arial" w:cs="Arial"/>
        </w:rPr>
        <w:t>,</w:t>
      </w:r>
      <w:r w:rsidR="00B7161D">
        <w:rPr>
          <w:rFonts w:ascii="Arial" w:hAnsi="Arial" w:cs="Arial"/>
        </w:rPr>
        <w:t xml:space="preserve"> spowoduje</w:t>
      </w:r>
      <w:r w:rsidR="00290D4F">
        <w:rPr>
          <w:rFonts w:ascii="Arial" w:hAnsi="Arial" w:cs="Arial"/>
        </w:rPr>
        <w:t xml:space="preserve"> to</w:t>
      </w:r>
      <w:r w:rsidR="00B7161D">
        <w:rPr>
          <w:rFonts w:ascii="Arial" w:hAnsi="Arial" w:cs="Arial"/>
        </w:rPr>
        <w:t xml:space="preserve"> wzrost </w:t>
      </w:r>
      <w:r w:rsidR="004A496D">
        <w:rPr>
          <w:rFonts w:ascii="Arial" w:hAnsi="Arial" w:cs="Arial"/>
        </w:rPr>
        <w:t>ogólnej</w:t>
      </w:r>
      <w:r w:rsidR="00B7161D">
        <w:rPr>
          <w:rFonts w:ascii="Arial" w:hAnsi="Arial" w:cs="Arial"/>
        </w:rPr>
        <w:t xml:space="preserve"> liczby odzyskiwanych </w:t>
      </w:r>
      <w:r w:rsidR="004A496D">
        <w:rPr>
          <w:rFonts w:ascii="Arial" w:hAnsi="Arial" w:cs="Arial"/>
        </w:rPr>
        <w:t>odpadów</w:t>
      </w:r>
      <w:r w:rsidR="00B7161D">
        <w:rPr>
          <w:rFonts w:ascii="Arial" w:hAnsi="Arial" w:cs="Arial"/>
        </w:rPr>
        <w:t xml:space="preserve"> o ok. </w:t>
      </w:r>
      <w:r w:rsidR="004A496D">
        <w:rPr>
          <w:rFonts w:ascii="Arial" w:hAnsi="Arial" w:cs="Arial"/>
        </w:rPr>
        <w:t>10 %</w:t>
      </w:r>
      <w:r w:rsidR="00290D4F">
        <w:rPr>
          <w:rFonts w:ascii="Arial" w:hAnsi="Arial" w:cs="Arial"/>
        </w:rPr>
        <w:t xml:space="preserve">. </w:t>
      </w:r>
      <w:r w:rsidR="00A2748B" w:rsidRPr="005B25C7">
        <w:rPr>
          <w:rFonts w:ascii="Arial" w:hAnsi="Arial" w:cs="Arial"/>
        </w:rPr>
        <w:t xml:space="preserve">Ponadto </w:t>
      </w:r>
      <w:r w:rsidR="00496AC6">
        <w:rPr>
          <w:rFonts w:ascii="Arial" w:hAnsi="Arial" w:cs="Arial"/>
        </w:rPr>
        <w:t xml:space="preserve">w decyzji </w:t>
      </w:r>
      <w:r w:rsidR="00A2748B" w:rsidRPr="005B25C7">
        <w:rPr>
          <w:rFonts w:ascii="Arial" w:hAnsi="Arial" w:cs="Arial"/>
        </w:rPr>
        <w:t xml:space="preserve">doprecyzowano zapisy </w:t>
      </w:r>
      <w:r w:rsidR="00A2748B">
        <w:rPr>
          <w:rFonts w:ascii="Arial" w:hAnsi="Arial" w:cs="Arial"/>
        </w:rPr>
        <w:t xml:space="preserve">w pkt. </w:t>
      </w:r>
      <w:r w:rsidR="00A2748B" w:rsidRPr="00A2748B">
        <w:rPr>
          <w:rFonts w:ascii="Arial" w:hAnsi="Arial" w:cs="Arial"/>
          <w:b/>
        </w:rPr>
        <w:t>IV.3.1</w:t>
      </w:r>
      <w:r w:rsidR="00A2748B">
        <w:rPr>
          <w:rFonts w:ascii="Arial" w:hAnsi="Arial" w:cs="Arial"/>
        </w:rPr>
        <w:t xml:space="preserve"> </w:t>
      </w:r>
      <w:r w:rsidR="00A2748B" w:rsidRPr="005B25C7">
        <w:rPr>
          <w:rFonts w:ascii="Arial" w:hAnsi="Arial" w:cs="Arial"/>
        </w:rPr>
        <w:t xml:space="preserve">określające miejsca magazynowania </w:t>
      </w:r>
      <w:r w:rsidR="00A2748B">
        <w:rPr>
          <w:rFonts w:ascii="Arial" w:hAnsi="Arial" w:cs="Arial"/>
        </w:rPr>
        <w:t xml:space="preserve">wytwarzanych </w:t>
      </w:r>
      <w:r w:rsidR="00A2748B" w:rsidRPr="005B25C7">
        <w:rPr>
          <w:rFonts w:ascii="Arial" w:hAnsi="Arial" w:cs="Arial"/>
        </w:rPr>
        <w:t>odpadów</w:t>
      </w:r>
      <w:r w:rsidR="00A2748B">
        <w:rPr>
          <w:rFonts w:ascii="Arial" w:hAnsi="Arial" w:cs="Arial"/>
        </w:rPr>
        <w:t xml:space="preserve"> </w:t>
      </w:r>
      <w:r w:rsidR="00A2748B" w:rsidRPr="005B25C7">
        <w:rPr>
          <w:rFonts w:ascii="Arial" w:hAnsi="Arial" w:cs="Arial"/>
        </w:rPr>
        <w:t>oraz</w:t>
      </w:r>
      <w:r w:rsidR="00A2748B">
        <w:rPr>
          <w:rFonts w:ascii="Arial" w:hAnsi="Arial" w:cs="Arial"/>
        </w:rPr>
        <w:t xml:space="preserve"> w pkt. </w:t>
      </w:r>
      <w:r w:rsidR="00A2748B" w:rsidRPr="00A2748B">
        <w:rPr>
          <w:rFonts w:ascii="Arial" w:hAnsi="Arial" w:cs="Arial"/>
          <w:b/>
        </w:rPr>
        <w:t xml:space="preserve">IV.3.2 </w:t>
      </w:r>
      <w:r w:rsidR="00A2748B" w:rsidRPr="005B25C7">
        <w:rPr>
          <w:rFonts w:ascii="Arial" w:hAnsi="Arial" w:cs="Arial"/>
        </w:rPr>
        <w:t xml:space="preserve">określające sposoby </w:t>
      </w:r>
      <w:r w:rsidR="00675BC6">
        <w:rPr>
          <w:rFonts w:ascii="Arial" w:hAnsi="Arial" w:cs="Arial"/>
        </w:rPr>
        <w:t>dalszego</w:t>
      </w:r>
      <w:r w:rsidR="00290D4F">
        <w:rPr>
          <w:rFonts w:ascii="Arial" w:hAnsi="Arial" w:cs="Arial"/>
        </w:rPr>
        <w:t xml:space="preserve"> go</w:t>
      </w:r>
      <w:r w:rsidR="006C4B29">
        <w:rPr>
          <w:rFonts w:ascii="Arial" w:hAnsi="Arial" w:cs="Arial"/>
        </w:rPr>
        <w:t>spodarowania odpadami.</w:t>
      </w:r>
    </w:p>
    <w:p w14:paraId="5A269819" w14:textId="77777777" w:rsidR="00754FA9" w:rsidRDefault="005B25C7" w:rsidP="00496AC6">
      <w:pPr>
        <w:spacing w:line="276" w:lineRule="auto"/>
        <w:jc w:val="both"/>
        <w:rPr>
          <w:rFonts w:ascii="Arial" w:hAnsi="Arial" w:cs="Arial"/>
          <w:color w:val="000080"/>
          <w:sz w:val="20"/>
          <w:szCs w:val="20"/>
        </w:rPr>
      </w:pPr>
      <w:r w:rsidRPr="005B25C7">
        <w:rPr>
          <w:rFonts w:ascii="Arial" w:hAnsi="Arial" w:cs="Arial"/>
        </w:rPr>
        <w:t>Dodatkowo w związku ze wzrostem produkcji</w:t>
      </w:r>
      <w:r w:rsidR="00CD0BE9" w:rsidRPr="005B25C7">
        <w:rPr>
          <w:rFonts w:ascii="Arial" w:hAnsi="Arial" w:cs="Arial"/>
        </w:rPr>
        <w:t xml:space="preserve"> stopów lutowniczych oraz czystej cyny w</w:t>
      </w:r>
      <w:r w:rsidRPr="005B25C7">
        <w:rPr>
          <w:rFonts w:ascii="Arial" w:hAnsi="Arial" w:cs="Arial"/>
        </w:rPr>
        <w:t xml:space="preserve"> </w:t>
      </w:r>
      <w:r w:rsidR="00496AC6">
        <w:rPr>
          <w:rFonts w:ascii="Arial" w:hAnsi="Arial" w:cs="Arial"/>
        </w:rPr>
        <w:t xml:space="preserve">instalacji, tym samym </w:t>
      </w:r>
      <w:r w:rsidRPr="005B25C7">
        <w:rPr>
          <w:rFonts w:ascii="Arial" w:hAnsi="Arial" w:cs="Arial"/>
        </w:rPr>
        <w:t xml:space="preserve">wzrostem </w:t>
      </w:r>
      <w:r w:rsidR="00CD0BE9" w:rsidRPr="005B25C7">
        <w:rPr>
          <w:rFonts w:ascii="Arial" w:hAnsi="Arial" w:cs="Arial"/>
        </w:rPr>
        <w:t>zapotrzebowani</w:t>
      </w:r>
      <w:r w:rsidRPr="005B25C7">
        <w:rPr>
          <w:rFonts w:ascii="Arial" w:hAnsi="Arial" w:cs="Arial"/>
        </w:rPr>
        <w:t>a</w:t>
      </w:r>
      <w:r w:rsidR="00CD0BE9" w:rsidRPr="005B25C7">
        <w:rPr>
          <w:rFonts w:ascii="Arial" w:hAnsi="Arial" w:cs="Arial"/>
        </w:rPr>
        <w:t xml:space="preserve"> </w:t>
      </w:r>
      <w:r w:rsidRPr="005B25C7">
        <w:rPr>
          <w:rFonts w:ascii="Arial" w:hAnsi="Arial" w:cs="Arial"/>
        </w:rPr>
        <w:t xml:space="preserve">na stosowane surowce </w:t>
      </w:r>
      <w:r w:rsidR="00496AC6">
        <w:rPr>
          <w:rFonts w:ascii="Arial" w:hAnsi="Arial" w:cs="Arial"/>
        </w:rPr>
        <w:br/>
      </w:r>
      <w:r w:rsidRPr="005B25C7">
        <w:rPr>
          <w:rFonts w:ascii="Arial" w:hAnsi="Arial" w:cs="Arial"/>
        </w:rPr>
        <w:t xml:space="preserve">i </w:t>
      </w:r>
      <w:r w:rsidR="00496AC6">
        <w:rPr>
          <w:rFonts w:ascii="Arial" w:hAnsi="Arial" w:cs="Arial"/>
        </w:rPr>
        <w:t>m</w:t>
      </w:r>
      <w:r w:rsidRPr="005B25C7">
        <w:rPr>
          <w:rFonts w:ascii="Arial" w:hAnsi="Arial" w:cs="Arial"/>
        </w:rPr>
        <w:t xml:space="preserve">ateriały, </w:t>
      </w:r>
      <w:r w:rsidR="00754FA9">
        <w:rPr>
          <w:rFonts w:ascii="Arial" w:hAnsi="Arial" w:cs="Arial"/>
        </w:rPr>
        <w:t xml:space="preserve">w pkt. </w:t>
      </w:r>
      <w:r w:rsidR="00754FA9" w:rsidRPr="006C4B29">
        <w:rPr>
          <w:rFonts w:ascii="Arial" w:hAnsi="Arial" w:cs="Arial"/>
          <w:b/>
        </w:rPr>
        <w:t>V.2</w:t>
      </w:r>
      <w:r w:rsidR="00754FA9" w:rsidRPr="00754FA9">
        <w:rPr>
          <w:rFonts w:ascii="Arial" w:hAnsi="Arial" w:cs="Arial"/>
          <w:color w:val="000000" w:themeColor="text1"/>
        </w:rPr>
        <w:t xml:space="preserve">. </w:t>
      </w:r>
      <w:r w:rsidRPr="00754FA9">
        <w:rPr>
          <w:rFonts w:ascii="Arial" w:hAnsi="Arial" w:cs="Arial"/>
          <w:color w:val="000000" w:themeColor="text1"/>
        </w:rPr>
        <w:t>zwiększono limi</w:t>
      </w:r>
      <w:r w:rsidR="006C4B29" w:rsidRPr="00754FA9">
        <w:rPr>
          <w:rFonts w:ascii="Arial" w:hAnsi="Arial" w:cs="Arial"/>
          <w:color w:val="000000" w:themeColor="text1"/>
        </w:rPr>
        <w:t>ty zużycia, niektórych surowców</w:t>
      </w:r>
      <w:r w:rsidR="00754FA9" w:rsidRPr="00754FA9">
        <w:rPr>
          <w:rFonts w:ascii="Arial" w:hAnsi="Arial" w:cs="Arial"/>
          <w:color w:val="000000" w:themeColor="text1"/>
        </w:rPr>
        <w:t>, dodano nowy materiał tj. mosiądz. który stosowany będzie  w produkcji stopów łożyskowych.</w:t>
      </w:r>
    </w:p>
    <w:p w14:paraId="15A5E6F4" w14:textId="77777777" w:rsidR="00CD0BE9" w:rsidRPr="006C4B29" w:rsidRDefault="006C4B29" w:rsidP="00496AC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 wzrostu zużycia aluminium, stosowanego w rafinacji przyczyniają się wyższe zawartości niepożądanych metali w materiałach odpadowych</w:t>
      </w:r>
      <w:r w:rsidR="007D670F">
        <w:rPr>
          <w:rFonts w:ascii="Arial" w:hAnsi="Arial" w:cs="Arial"/>
        </w:rPr>
        <w:t>.</w:t>
      </w:r>
    </w:p>
    <w:p w14:paraId="1899D963" w14:textId="77777777" w:rsidR="00CD0BE9" w:rsidRPr="005B25C7" w:rsidRDefault="005B25C7" w:rsidP="00784C3F">
      <w:pPr>
        <w:spacing w:after="120" w:line="276" w:lineRule="auto"/>
        <w:ind w:firstLine="709"/>
        <w:jc w:val="both"/>
        <w:rPr>
          <w:rFonts w:ascii="Arial" w:hAnsi="Arial" w:cs="Arial"/>
        </w:rPr>
      </w:pPr>
      <w:r w:rsidRPr="005B25C7">
        <w:rPr>
          <w:rFonts w:ascii="Arial" w:hAnsi="Arial" w:cs="Arial"/>
        </w:rPr>
        <w:t xml:space="preserve">Na wniosek strony </w:t>
      </w:r>
      <w:r w:rsidR="00CD0BE9" w:rsidRPr="005B25C7">
        <w:rPr>
          <w:rFonts w:ascii="Arial" w:hAnsi="Arial" w:cs="Arial"/>
        </w:rPr>
        <w:t xml:space="preserve">uwzględniono jako materiały międzyoperacyjne zlewki </w:t>
      </w:r>
      <w:r w:rsidRPr="005B25C7">
        <w:rPr>
          <w:rFonts w:ascii="Arial" w:hAnsi="Arial" w:cs="Arial"/>
        </w:rPr>
        <w:br/>
      </w:r>
      <w:r w:rsidR="00CD0BE9" w:rsidRPr="005B25C7">
        <w:rPr>
          <w:rFonts w:ascii="Arial" w:hAnsi="Arial" w:cs="Arial"/>
        </w:rPr>
        <w:t xml:space="preserve">z laboratorium oraz pianę srebronośną. Materiały te zawracane są do Krótkiego Pieca Obrotowego w celu odzyskania zawartych w nich metali. </w:t>
      </w:r>
      <w:r w:rsidRPr="005B25C7">
        <w:rPr>
          <w:rFonts w:ascii="Arial" w:hAnsi="Arial" w:cs="Arial"/>
        </w:rPr>
        <w:t xml:space="preserve">Zmiany w tym </w:t>
      </w:r>
      <w:r w:rsidR="00CD0BE9" w:rsidRPr="005B25C7">
        <w:rPr>
          <w:rFonts w:ascii="Arial" w:hAnsi="Arial" w:cs="Arial"/>
        </w:rPr>
        <w:lastRenderedPageBreak/>
        <w:t>zakresie mają na celu dostosowanie zapisów obowiązującego pozwolenia zintegrowanego do stanu faktycznego.</w:t>
      </w:r>
    </w:p>
    <w:p w14:paraId="61356E06" w14:textId="77777777" w:rsidR="00D270F0" w:rsidRPr="00784C3F" w:rsidRDefault="00D270F0" w:rsidP="00784C3F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784C3F">
        <w:rPr>
          <w:rFonts w:ascii="Arial" w:hAnsi="Arial" w:cs="Arial"/>
          <w:color w:val="000000"/>
          <w:lang w:eastAsia="en-US"/>
        </w:rPr>
        <w:t>Wprowadzone zmiany obowiązującego pozwolenia zintegrowanego nie zmieniają ustaleń dotyczących spełnienia wymogów wynikających z</w:t>
      </w:r>
      <w:r w:rsidR="00784C3F" w:rsidRPr="00784C3F">
        <w:rPr>
          <w:rFonts w:ascii="Arial" w:hAnsi="Arial" w:cs="Arial"/>
          <w:color w:val="000000"/>
          <w:lang w:eastAsia="en-US"/>
        </w:rPr>
        <w:t xml:space="preserve"> najlepszych dostępnych technik, </w:t>
      </w:r>
      <w:r w:rsidR="00784C3F" w:rsidRPr="00784C3F">
        <w:rPr>
          <w:rFonts w:ascii="Arial" w:hAnsi="Arial" w:cs="Arial"/>
        </w:rPr>
        <w:t>o których mowa w art. 204 ust. 1, w związku z art. 207 ustawy Prawo ochrony środowiska.</w:t>
      </w:r>
      <w:r w:rsidRPr="00784C3F">
        <w:rPr>
          <w:rFonts w:ascii="Arial" w:hAnsi="Arial" w:cs="Arial"/>
          <w:color w:val="000000"/>
          <w:lang w:eastAsia="en-US"/>
        </w:rPr>
        <w:t xml:space="preserve"> Zachowane są również standardy jakości środowiska. </w:t>
      </w:r>
    </w:p>
    <w:p w14:paraId="59CACBD2" w14:textId="77777777" w:rsidR="00784C3F" w:rsidRPr="00784C3F" w:rsidRDefault="00784C3F" w:rsidP="00784C3F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784C3F">
        <w:rPr>
          <w:rFonts w:ascii="Arial" w:hAnsi="Arial" w:cs="Arial"/>
        </w:rPr>
        <w:t xml:space="preserve">O planowanych zmianach w instalacji, </w:t>
      </w:r>
      <w:r>
        <w:rPr>
          <w:rFonts w:ascii="Arial" w:hAnsi="Arial" w:cs="Arial"/>
        </w:rPr>
        <w:t xml:space="preserve">uwzględnionych w </w:t>
      </w:r>
      <w:r w:rsidRPr="00784C3F">
        <w:rPr>
          <w:rFonts w:ascii="Arial" w:hAnsi="Arial" w:cs="Arial"/>
        </w:rPr>
        <w:t>niniejszej decyzji, przed ich dokonaniem, stosownie do wymogu art. 214 ust. 1 ustawy Prawo ochrony środowiska prowadzący instalację poinformował tut. organ</w:t>
      </w:r>
      <w:r w:rsidR="007C0897">
        <w:rPr>
          <w:rFonts w:ascii="Arial" w:hAnsi="Arial" w:cs="Arial"/>
        </w:rPr>
        <w:t xml:space="preserve">, wnosząc jednocześnie </w:t>
      </w:r>
      <w:r w:rsidR="007C0897">
        <w:rPr>
          <w:rFonts w:ascii="Arial" w:hAnsi="Arial" w:cs="Arial"/>
        </w:rPr>
        <w:br/>
        <w:t>o dokonanie zmian w decyzji.</w:t>
      </w:r>
    </w:p>
    <w:p w14:paraId="53FA29DB" w14:textId="77777777" w:rsidR="00784C3F" w:rsidRPr="00784C3F" w:rsidRDefault="00784C3F" w:rsidP="00784C3F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784C3F">
        <w:rPr>
          <w:rFonts w:ascii="Arial" w:hAnsi="Arial" w:cs="Arial"/>
        </w:rPr>
        <w:t xml:space="preserve">Analizując wskazane powyżej okoliczności uznano, że zmiany przedmiotowej decyzji nie mieszczą się w definicji istotnej zmiany, określonej w art. 3 pkt 7 ustawy Prawo ochrony środowiska. W związku z tym dokonano zmiany decyzji w trybie art. 155 Kpa. </w:t>
      </w:r>
    </w:p>
    <w:p w14:paraId="3F2485FC" w14:textId="77777777" w:rsidR="00D270F0" w:rsidRPr="00784C3F" w:rsidRDefault="00D270F0" w:rsidP="00754FA9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84C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14:paraId="7734DCB3" w14:textId="77777777" w:rsidR="00D270F0" w:rsidRPr="005B25C7" w:rsidRDefault="00D270F0" w:rsidP="00754FA9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4203BC28" w14:textId="77777777" w:rsidR="00D270F0" w:rsidRPr="005B25C7" w:rsidRDefault="00D270F0" w:rsidP="00754FA9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25C7">
        <w:rPr>
          <w:rFonts w:ascii="Arial" w:hAnsi="Arial" w:cs="Arial"/>
          <w:b/>
          <w:color w:val="000000"/>
          <w:sz w:val="24"/>
          <w:szCs w:val="24"/>
        </w:rPr>
        <w:t>Pouczenie</w:t>
      </w:r>
    </w:p>
    <w:p w14:paraId="2456318F" w14:textId="77777777" w:rsidR="00D270F0" w:rsidRPr="005B25C7" w:rsidRDefault="00D270F0" w:rsidP="00754FA9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  <w:r w:rsidRPr="005B25C7">
        <w:rPr>
          <w:rFonts w:ascii="Arial" w:hAnsi="Arial" w:cs="Arial"/>
          <w:color w:val="000000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19B80B6D" w14:textId="549C2971" w:rsidR="00D270F0" w:rsidRPr="005B25C7" w:rsidRDefault="000766A6" w:rsidP="00754FA9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9CE9" wp14:editId="3D28784E">
                <wp:simplePos x="0" y="0"/>
                <wp:positionH relativeFrom="column">
                  <wp:posOffset>3697605</wp:posOffset>
                </wp:positionH>
                <wp:positionV relativeFrom="paragraph">
                  <wp:posOffset>93345</wp:posOffset>
                </wp:positionV>
                <wp:extent cx="2282190" cy="875030"/>
                <wp:effectExtent l="8890" t="5715" r="13970" b="50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CD3B" w14:textId="77777777" w:rsidR="00FD11F5" w:rsidRDefault="00FD11F5" w:rsidP="00FD11F5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Z up. Marszałka Województwa </w:t>
                            </w:r>
                          </w:p>
                          <w:p w14:paraId="129752A9" w14:textId="77777777" w:rsidR="00FD11F5" w:rsidRPr="00354823" w:rsidRDefault="00FD11F5" w:rsidP="00FD11F5">
                            <w:pPr>
                              <w:pStyle w:val="Default"/>
                              <w:rPr>
                                <w:szCs w:val="22"/>
                              </w:rPr>
                            </w:pPr>
                          </w:p>
                          <w:p w14:paraId="524AEB8B" w14:textId="77777777" w:rsidR="00FD11F5" w:rsidRPr="00354823" w:rsidRDefault="00FD11F5" w:rsidP="00FD11F5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354823">
                              <w:rPr>
                                <w:szCs w:val="22"/>
                              </w:rPr>
                              <w:t>Andrzej Kulig</w:t>
                            </w:r>
                          </w:p>
                          <w:p w14:paraId="1F3B1EA5" w14:textId="77777777" w:rsidR="00FD11F5" w:rsidRPr="00354823" w:rsidRDefault="00FD11F5" w:rsidP="00FD11F5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354823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DYREKTOR DEPARTAMENTU</w:t>
                            </w:r>
                          </w:p>
                          <w:p w14:paraId="3A13700A" w14:textId="77777777" w:rsidR="00FD11F5" w:rsidRPr="00354823" w:rsidRDefault="00FD11F5" w:rsidP="00FD11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4823"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  <w:t>ROLNICTWA i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59CE9" id="Text Box 4" o:spid="_x0000_s1027" type="#_x0000_t202" style="position:absolute;left:0;text-align:left;margin-left:291.15pt;margin-top:7.35pt;width:179.7pt;height:68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" strokecolor="white">
                <v:textbox style="mso-fit-shape-to-text:t">
                  <w:txbxContent>
                    <w:p w14:paraId="7D5DCD3B" w14:textId="77777777" w:rsidR="00FD11F5" w:rsidRDefault="00FD11F5" w:rsidP="00FD11F5">
                      <w:pPr>
                        <w:pStyle w:val="Defaul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Z up. Marszałka Województwa </w:t>
                      </w:r>
                    </w:p>
                    <w:p w14:paraId="129752A9" w14:textId="77777777" w:rsidR="00FD11F5" w:rsidRPr="00354823" w:rsidRDefault="00FD11F5" w:rsidP="00FD11F5">
                      <w:pPr>
                        <w:pStyle w:val="Default"/>
                        <w:rPr>
                          <w:szCs w:val="22"/>
                        </w:rPr>
                      </w:pPr>
                    </w:p>
                    <w:p w14:paraId="524AEB8B" w14:textId="77777777" w:rsidR="00FD11F5" w:rsidRPr="00354823" w:rsidRDefault="00FD11F5" w:rsidP="00FD11F5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354823">
                        <w:rPr>
                          <w:szCs w:val="22"/>
                        </w:rPr>
                        <w:t>Andrzej Kulig</w:t>
                      </w:r>
                    </w:p>
                    <w:p w14:paraId="1F3B1EA5" w14:textId="77777777" w:rsidR="00FD11F5" w:rsidRPr="00354823" w:rsidRDefault="00FD11F5" w:rsidP="00FD11F5">
                      <w:pPr>
                        <w:pStyle w:val="Default"/>
                        <w:jc w:val="center"/>
                        <w:rPr>
                          <w:sz w:val="18"/>
                          <w:szCs w:val="22"/>
                        </w:rPr>
                      </w:pPr>
                      <w:r w:rsidRPr="00354823">
                        <w:rPr>
                          <w:b/>
                          <w:bCs/>
                          <w:sz w:val="18"/>
                          <w:szCs w:val="22"/>
                        </w:rPr>
                        <w:t>DYREKTOR DEPARTAMENTU</w:t>
                      </w:r>
                    </w:p>
                    <w:p w14:paraId="3A13700A" w14:textId="77777777" w:rsidR="00FD11F5" w:rsidRPr="00354823" w:rsidRDefault="00FD11F5" w:rsidP="00FD11F5">
                      <w:pPr>
                        <w:jc w:val="center"/>
                        <w:rPr>
                          <w:sz w:val="20"/>
                        </w:rPr>
                      </w:pPr>
                      <w:r w:rsidRPr="00354823">
                        <w:rPr>
                          <w:b/>
                          <w:bCs/>
                          <w:sz w:val="18"/>
                          <w:szCs w:val="22"/>
                        </w:rPr>
                        <w:t>ROLNICTWA i ŚRODOWISKA</w:t>
                      </w:r>
                    </w:p>
                  </w:txbxContent>
                </v:textbox>
              </v:shape>
            </w:pict>
          </mc:Fallback>
        </mc:AlternateContent>
      </w:r>
    </w:p>
    <w:p w14:paraId="449B0B38" w14:textId="77777777" w:rsidR="00D270F0" w:rsidRPr="00D17FD3" w:rsidRDefault="00D270F0" w:rsidP="00754F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0A4D25" w14:textId="77777777" w:rsidR="00D270F0" w:rsidRPr="00D17FD3" w:rsidRDefault="00D270F0" w:rsidP="00754F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FD3">
        <w:rPr>
          <w:rFonts w:ascii="Arial" w:hAnsi="Arial" w:cs="Arial"/>
          <w:sz w:val="20"/>
          <w:szCs w:val="20"/>
        </w:rPr>
        <w:t xml:space="preserve">Opłata skarbowa w wys. 253,00 zł. </w:t>
      </w:r>
    </w:p>
    <w:p w14:paraId="253E4A34" w14:textId="77777777" w:rsidR="00D270F0" w:rsidRPr="00D17FD3" w:rsidRDefault="00C94C03" w:rsidP="00754F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FD3">
        <w:rPr>
          <w:rFonts w:ascii="Arial" w:hAnsi="Arial" w:cs="Arial"/>
          <w:sz w:val="20"/>
          <w:szCs w:val="20"/>
        </w:rPr>
        <w:t>uiszczona w dniu 18</w:t>
      </w:r>
      <w:r w:rsidR="00D270F0" w:rsidRPr="00D17FD3">
        <w:rPr>
          <w:rFonts w:ascii="Arial" w:hAnsi="Arial" w:cs="Arial"/>
          <w:sz w:val="20"/>
          <w:szCs w:val="20"/>
        </w:rPr>
        <w:t>.0</w:t>
      </w:r>
      <w:r w:rsidRPr="00D17FD3">
        <w:rPr>
          <w:rFonts w:ascii="Arial" w:hAnsi="Arial" w:cs="Arial"/>
          <w:sz w:val="20"/>
          <w:szCs w:val="20"/>
        </w:rPr>
        <w:t>4</w:t>
      </w:r>
      <w:r w:rsidR="00D270F0" w:rsidRPr="00D17FD3">
        <w:rPr>
          <w:rFonts w:ascii="Arial" w:hAnsi="Arial" w:cs="Arial"/>
          <w:sz w:val="20"/>
          <w:szCs w:val="20"/>
        </w:rPr>
        <w:t>.201</w:t>
      </w:r>
      <w:r w:rsidRPr="00D17FD3">
        <w:rPr>
          <w:rFonts w:ascii="Arial" w:hAnsi="Arial" w:cs="Arial"/>
          <w:sz w:val="20"/>
          <w:szCs w:val="20"/>
        </w:rPr>
        <w:t>1</w:t>
      </w:r>
      <w:r w:rsidR="00D270F0" w:rsidRPr="00D17FD3">
        <w:rPr>
          <w:rFonts w:ascii="Arial" w:hAnsi="Arial" w:cs="Arial"/>
          <w:sz w:val="20"/>
          <w:szCs w:val="20"/>
        </w:rPr>
        <w:t xml:space="preserve"> r.</w:t>
      </w:r>
    </w:p>
    <w:p w14:paraId="61B1647C" w14:textId="77777777" w:rsidR="00D270F0" w:rsidRPr="00D17FD3" w:rsidRDefault="00D270F0" w:rsidP="00754F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FD3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14:paraId="6D68E0B4" w14:textId="77777777" w:rsidR="00D270F0" w:rsidRPr="00D17FD3" w:rsidRDefault="00D270F0" w:rsidP="00754F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FD3">
        <w:rPr>
          <w:rFonts w:ascii="Arial" w:hAnsi="Arial" w:cs="Arial"/>
          <w:sz w:val="20"/>
          <w:szCs w:val="20"/>
        </w:rPr>
        <w:t>Urzędu Miasta Rzeszowa</w:t>
      </w:r>
    </w:p>
    <w:p w14:paraId="6B815CAA" w14:textId="77777777" w:rsidR="00D270F0" w:rsidRPr="00D17FD3" w:rsidRDefault="00D270F0" w:rsidP="00754F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CCCC896" w14:textId="77777777" w:rsidR="00D270F0" w:rsidRPr="00D17FD3" w:rsidRDefault="00D270F0" w:rsidP="00754F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73812D0" w14:textId="77777777" w:rsidR="00D270F0" w:rsidRPr="00D17FD3" w:rsidRDefault="00D270F0" w:rsidP="00754F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D3673C0" w14:textId="77777777" w:rsidR="00D270F0" w:rsidRPr="00D17FD3" w:rsidRDefault="00D270F0" w:rsidP="00754F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D0383D0" w14:textId="77777777" w:rsidR="00D270F0" w:rsidRPr="00D17FD3" w:rsidRDefault="00D270F0" w:rsidP="00754F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AE48E29" w14:textId="77777777" w:rsidR="00D270F0" w:rsidRPr="00D17FD3" w:rsidRDefault="00D270F0" w:rsidP="00754FA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D2EC5AA" w14:textId="77777777" w:rsidR="00D270F0" w:rsidRPr="00D17FD3" w:rsidRDefault="00D270F0" w:rsidP="00754FA9">
      <w:pPr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661CD84" w14:textId="77777777" w:rsidR="00D270F0" w:rsidRPr="00D17FD3" w:rsidRDefault="00D270F0" w:rsidP="00754FA9">
      <w:pPr>
        <w:spacing w:line="276" w:lineRule="auto"/>
        <w:rPr>
          <w:rFonts w:ascii="Arial" w:hAnsi="Arial"/>
          <w:color w:val="000000"/>
          <w:sz w:val="20"/>
          <w:szCs w:val="20"/>
          <w:u w:val="single"/>
        </w:rPr>
      </w:pPr>
      <w:r w:rsidRPr="00D17FD3">
        <w:rPr>
          <w:rFonts w:ascii="Arial" w:hAnsi="Arial"/>
          <w:color w:val="000000"/>
          <w:sz w:val="20"/>
          <w:szCs w:val="20"/>
          <w:u w:val="single"/>
        </w:rPr>
        <w:t xml:space="preserve">Otrzymują:  </w:t>
      </w:r>
    </w:p>
    <w:p w14:paraId="21163B17" w14:textId="77777777" w:rsidR="00D270F0" w:rsidRPr="00D17FD3" w:rsidRDefault="00D270F0" w:rsidP="00D270F0">
      <w:pPr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D17FD3">
        <w:rPr>
          <w:rFonts w:ascii="Arial" w:hAnsi="Arial" w:cs="Arial"/>
          <w:sz w:val="20"/>
          <w:szCs w:val="20"/>
        </w:rPr>
        <w:t xml:space="preserve">FENIX METALS </w:t>
      </w:r>
      <w:r w:rsidRPr="00D17FD3">
        <w:rPr>
          <w:rFonts w:ascii="Arial" w:hAnsi="Arial" w:cs="Arial"/>
          <w:sz w:val="20"/>
          <w:szCs w:val="20"/>
        </w:rPr>
        <w:br/>
        <w:t>Sp. z o.o., ul. Zakładowa 50, 39-400 Tarnobrzeg</w:t>
      </w:r>
      <w:r w:rsidRPr="00D17FD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E597D3" w14:textId="77777777" w:rsidR="00D270F0" w:rsidRPr="00D17FD3" w:rsidRDefault="005B25C7" w:rsidP="00D270F0">
      <w:pPr>
        <w:numPr>
          <w:ilvl w:val="0"/>
          <w:numId w:val="31"/>
        </w:numPr>
        <w:spacing w:line="276" w:lineRule="auto"/>
        <w:ind w:left="284" w:hanging="284"/>
        <w:rPr>
          <w:rFonts w:ascii="Arial" w:hAnsi="Arial"/>
          <w:color w:val="000000"/>
          <w:sz w:val="20"/>
          <w:szCs w:val="20"/>
        </w:rPr>
      </w:pPr>
      <w:r w:rsidRPr="00D17FD3">
        <w:rPr>
          <w:rFonts w:ascii="Arial" w:hAnsi="Arial"/>
          <w:color w:val="000000"/>
          <w:sz w:val="20"/>
          <w:szCs w:val="20"/>
        </w:rPr>
        <w:t>OS</w:t>
      </w:r>
      <w:r w:rsidR="00D17FD3" w:rsidRPr="00D17FD3">
        <w:rPr>
          <w:rFonts w:ascii="Arial" w:hAnsi="Arial"/>
          <w:color w:val="000000"/>
          <w:sz w:val="20"/>
          <w:szCs w:val="20"/>
        </w:rPr>
        <w:t>-</w:t>
      </w:r>
      <w:r w:rsidR="00D270F0" w:rsidRPr="00D17FD3">
        <w:rPr>
          <w:rFonts w:ascii="Arial" w:hAnsi="Arial"/>
          <w:color w:val="000000"/>
          <w:sz w:val="20"/>
          <w:szCs w:val="20"/>
        </w:rPr>
        <w:t>I. a/a</w:t>
      </w:r>
    </w:p>
    <w:p w14:paraId="3EFE7BE1" w14:textId="77777777" w:rsidR="00D270F0" w:rsidRPr="00D17FD3" w:rsidRDefault="00D270F0" w:rsidP="00D270F0">
      <w:pPr>
        <w:spacing w:line="276" w:lineRule="auto"/>
        <w:rPr>
          <w:rFonts w:ascii="Arial" w:hAnsi="Arial"/>
          <w:color w:val="000000"/>
          <w:sz w:val="20"/>
          <w:szCs w:val="20"/>
        </w:rPr>
      </w:pPr>
      <w:r w:rsidRPr="00D17FD3">
        <w:rPr>
          <w:rFonts w:ascii="Arial" w:hAnsi="Arial"/>
          <w:sz w:val="20"/>
          <w:szCs w:val="20"/>
          <w:u w:val="single"/>
        </w:rPr>
        <w:t>Do wiadomości:</w:t>
      </w:r>
    </w:p>
    <w:p w14:paraId="43E334E3" w14:textId="77777777" w:rsidR="00D270F0" w:rsidRPr="00D17FD3" w:rsidRDefault="00D270F0" w:rsidP="00D270F0">
      <w:pPr>
        <w:keepNext/>
        <w:numPr>
          <w:ilvl w:val="0"/>
          <w:numId w:val="30"/>
        </w:numPr>
        <w:tabs>
          <w:tab w:val="num" w:pos="360"/>
        </w:tabs>
        <w:spacing w:line="276" w:lineRule="auto"/>
        <w:ind w:left="360"/>
        <w:rPr>
          <w:rFonts w:ascii="Arial" w:hAnsi="Arial"/>
          <w:sz w:val="20"/>
          <w:szCs w:val="20"/>
        </w:rPr>
      </w:pPr>
      <w:r w:rsidRPr="00D17FD3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7E70D39C" w14:textId="77777777" w:rsidR="00D270F0" w:rsidRPr="00D17FD3" w:rsidRDefault="00D270F0" w:rsidP="00D270F0">
      <w:pPr>
        <w:keepNext/>
        <w:spacing w:line="276" w:lineRule="auto"/>
        <w:ind w:firstLine="320"/>
        <w:rPr>
          <w:rFonts w:ascii="Arial" w:hAnsi="Arial"/>
          <w:sz w:val="20"/>
          <w:szCs w:val="20"/>
        </w:rPr>
      </w:pPr>
      <w:r w:rsidRPr="00D17FD3">
        <w:rPr>
          <w:rFonts w:ascii="Arial" w:hAnsi="Arial"/>
          <w:sz w:val="20"/>
          <w:szCs w:val="20"/>
        </w:rPr>
        <w:t>ul. Langiewicza 26, 35-101 Rzeszów</w:t>
      </w:r>
    </w:p>
    <w:p w14:paraId="4972FE22" w14:textId="77777777" w:rsidR="00D270F0" w:rsidRPr="00D17FD3" w:rsidRDefault="00D270F0" w:rsidP="00D270F0">
      <w:pPr>
        <w:pStyle w:val="Tekstpodstawowy3"/>
        <w:spacing w:after="0" w:line="276" w:lineRule="auto"/>
        <w:ind w:left="142"/>
        <w:rPr>
          <w:rFonts w:ascii="Arial" w:hAnsi="Arial"/>
          <w:sz w:val="20"/>
          <w:szCs w:val="20"/>
        </w:rPr>
      </w:pPr>
    </w:p>
    <w:p w14:paraId="5B8C3EEF" w14:textId="77777777" w:rsidR="00D270F0" w:rsidRPr="006F440E" w:rsidRDefault="00D270F0" w:rsidP="00CB02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sectPr w:rsidR="00D270F0" w:rsidRPr="006F440E" w:rsidSect="001B115B">
      <w:footerReference w:type="default" r:id="rId9"/>
      <w:footerReference w:type="first" r:id="rId10"/>
      <w:pgSz w:w="11906" w:h="16838"/>
      <w:pgMar w:top="1418" w:right="1418" w:bottom="1843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D621" w14:textId="77777777" w:rsidR="004630D7" w:rsidRDefault="004630D7" w:rsidP="00F50415">
      <w:r>
        <w:separator/>
      </w:r>
    </w:p>
  </w:endnote>
  <w:endnote w:type="continuationSeparator" w:id="0">
    <w:p w14:paraId="24050F04" w14:textId="77777777" w:rsidR="004630D7" w:rsidRDefault="004630D7" w:rsidP="00F5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F26" w14:textId="77777777" w:rsidR="00300132" w:rsidRPr="00597B8C" w:rsidRDefault="00300132" w:rsidP="00545C53">
    <w:pPr>
      <w:pStyle w:val="Stopka"/>
      <w:rPr>
        <w:rFonts w:ascii="Arial" w:hAnsi="Arial"/>
        <w:sz w:val="18"/>
        <w:szCs w:val="18"/>
      </w:rPr>
    </w:pPr>
    <w:r w:rsidRPr="00F50415">
      <w:rPr>
        <w:rFonts w:ascii="Arial" w:hAnsi="Arial" w:cs="Arial"/>
        <w:sz w:val="20"/>
      </w:rPr>
      <w:t xml:space="preserve">OS-I.7222.8.1.2011.EK </w:t>
    </w:r>
    <w:r>
      <w:rPr>
        <w:rFonts w:ascii="Arial" w:hAnsi="Arial" w:cs="Arial"/>
        <w:sz w:val="20"/>
      </w:rPr>
      <w:t xml:space="preserve">                          </w:t>
    </w:r>
    <w:sdt>
      <w:sdtPr>
        <w:id w:val="7464229"/>
        <w:docPartObj>
          <w:docPartGallery w:val="Page Numbers (Bottom of Page)"/>
          <w:docPartUnique/>
        </w:docPartObj>
      </w:sdtPr>
      <w:sdtContent>
        <w:sdt>
          <w:sdtPr>
            <w:id w:val="746423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bCs/>
                <w:sz w:val="20"/>
              </w:rPr>
              <w:t xml:space="preserve">                                                                       </w:t>
            </w:r>
            <w:r w:rsidRPr="00597B8C">
              <w:rPr>
                <w:rFonts w:ascii="Arial" w:hAnsi="Arial"/>
                <w:bCs/>
                <w:sz w:val="20"/>
              </w:rPr>
              <w:t xml:space="preserve"> </w:t>
            </w:r>
            <w:r w:rsidRPr="00597B8C">
              <w:rPr>
                <w:rFonts w:ascii="Arial" w:hAnsi="Arial"/>
                <w:sz w:val="20"/>
              </w:rPr>
              <w:t xml:space="preserve"> Strona </w:t>
            </w:r>
            <w:r w:rsidR="00017523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PAGE</w:instrText>
            </w:r>
            <w:r w:rsidR="00017523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FD11F5">
              <w:rPr>
                <w:rFonts w:ascii="Arial" w:hAnsi="Arial"/>
                <w:b/>
                <w:noProof/>
                <w:sz w:val="20"/>
              </w:rPr>
              <w:t>30</w:t>
            </w:r>
            <w:r w:rsidR="00017523" w:rsidRPr="00597B8C">
              <w:rPr>
                <w:rFonts w:ascii="Arial" w:hAnsi="Arial"/>
                <w:b/>
                <w:sz w:val="20"/>
              </w:rPr>
              <w:fldChar w:fldCharType="end"/>
            </w:r>
            <w:r w:rsidRPr="00597B8C">
              <w:rPr>
                <w:rFonts w:ascii="Arial" w:hAnsi="Arial"/>
                <w:sz w:val="20"/>
              </w:rPr>
              <w:t xml:space="preserve"> z </w:t>
            </w:r>
            <w:r w:rsidR="00017523" w:rsidRPr="00597B8C">
              <w:rPr>
                <w:rFonts w:ascii="Arial" w:hAnsi="Arial"/>
                <w:b/>
                <w:sz w:val="20"/>
              </w:rPr>
              <w:fldChar w:fldCharType="begin"/>
            </w:r>
            <w:r w:rsidRPr="00597B8C">
              <w:rPr>
                <w:rFonts w:ascii="Arial" w:hAnsi="Arial"/>
                <w:b/>
                <w:sz w:val="20"/>
              </w:rPr>
              <w:instrText>NUMPAGES</w:instrText>
            </w:r>
            <w:r w:rsidR="00017523" w:rsidRPr="00597B8C">
              <w:rPr>
                <w:rFonts w:ascii="Arial" w:hAnsi="Arial"/>
                <w:b/>
                <w:sz w:val="20"/>
              </w:rPr>
              <w:fldChar w:fldCharType="separate"/>
            </w:r>
            <w:r w:rsidR="00FD11F5">
              <w:rPr>
                <w:rFonts w:ascii="Arial" w:hAnsi="Arial"/>
                <w:b/>
                <w:noProof/>
                <w:sz w:val="20"/>
              </w:rPr>
              <w:t>30</w:t>
            </w:r>
            <w:r w:rsidR="00017523" w:rsidRPr="00597B8C">
              <w:rPr>
                <w:rFonts w:ascii="Arial" w:hAnsi="Arial"/>
                <w:b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FCD9" w14:textId="77777777" w:rsidR="00FD11F5" w:rsidRDefault="00FD11F5" w:rsidP="00FD11F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al. Łukasza Cieplińskiego 4, 35-010 Rzeszów </w:t>
    </w:r>
  </w:p>
  <w:p w14:paraId="3093CB81" w14:textId="77777777" w:rsidR="00FD11F5" w:rsidRPr="00FD11F5" w:rsidRDefault="00FD11F5" w:rsidP="00FD11F5">
    <w:pPr>
      <w:pStyle w:val="Stopka"/>
      <w:jc w:val="center"/>
      <w:rPr>
        <w:lang w:val="en-US"/>
      </w:rPr>
    </w:pPr>
    <w:r w:rsidRPr="00FD11F5">
      <w:rPr>
        <w:sz w:val="16"/>
        <w:szCs w:val="16"/>
        <w:lang w:val="en-US"/>
      </w:rPr>
      <w:t>tel. 17 850 17 80, 17 850 17 82, fax 17 860 67 02,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81F8" w14:textId="77777777" w:rsidR="004630D7" w:rsidRDefault="004630D7" w:rsidP="00F50415">
      <w:r>
        <w:separator/>
      </w:r>
    </w:p>
  </w:footnote>
  <w:footnote w:type="continuationSeparator" w:id="0">
    <w:p w14:paraId="21F35993" w14:textId="77777777" w:rsidR="004630D7" w:rsidRDefault="004630D7" w:rsidP="00F5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E19"/>
    <w:multiLevelType w:val="hybridMultilevel"/>
    <w:tmpl w:val="C8A2860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0C19"/>
    <w:multiLevelType w:val="hybridMultilevel"/>
    <w:tmpl w:val="746A8F88"/>
    <w:lvl w:ilvl="0" w:tplc="582019BA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18A032F"/>
    <w:multiLevelType w:val="hybridMultilevel"/>
    <w:tmpl w:val="B31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38EF"/>
    <w:multiLevelType w:val="hybridMultilevel"/>
    <w:tmpl w:val="CA084560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5B9"/>
    <w:multiLevelType w:val="hybridMultilevel"/>
    <w:tmpl w:val="D7F8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70B08"/>
    <w:multiLevelType w:val="hybridMultilevel"/>
    <w:tmpl w:val="DE863C1C"/>
    <w:lvl w:ilvl="0" w:tplc="AFE6A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949"/>
    <w:multiLevelType w:val="hybridMultilevel"/>
    <w:tmpl w:val="8C6692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44B"/>
    <w:multiLevelType w:val="hybridMultilevel"/>
    <w:tmpl w:val="4308E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A020C"/>
    <w:multiLevelType w:val="hybridMultilevel"/>
    <w:tmpl w:val="C916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C0F15"/>
    <w:multiLevelType w:val="hybridMultilevel"/>
    <w:tmpl w:val="98E2816C"/>
    <w:lvl w:ilvl="0" w:tplc="0415000F">
      <w:start w:val="1"/>
      <w:numFmt w:val="decimal"/>
      <w:lvlText w:val="%1."/>
      <w:lvlJc w:val="left"/>
      <w:pPr>
        <w:ind w:left="64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1DA1ACF"/>
    <w:multiLevelType w:val="hybridMultilevel"/>
    <w:tmpl w:val="3872C3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E14F8"/>
    <w:multiLevelType w:val="hybridMultilevel"/>
    <w:tmpl w:val="3FAAC96A"/>
    <w:lvl w:ilvl="0" w:tplc="399C5F66">
      <w:start w:val="1"/>
      <w:numFmt w:val="upperRoman"/>
      <w:lvlText w:val="%1."/>
      <w:lvlJc w:val="left"/>
      <w:pPr>
        <w:ind w:left="216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DC5489"/>
    <w:multiLevelType w:val="hybridMultilevel"/>
    <w:tmpl w:val="855A534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B12"/>
    <w:multiLevelType w:val="hybridMultilevel"/>
    <w:tmpl w:val="3462162C"/>
    <w:lvl w:ilvl="0" w:tplc="399C5F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7264C"/>
    <w:multiLevelType w:val="hybridMultilevel"/>
    <w:tmpl w:val="E320EA44"/>
    <w:lvl w:ilvl="0" w:tplc="A5900C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E4950"/>
    <w:multiLevelType w:val="hybridMultilevel"/>
    <w:tmpl w:val="BB22AEE8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29C6"/>
    <w:multiLevelType w:val="hybridMultilevel"/>
    <w:tmpl w:val="8518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549"/>
    <w:multiLevelType w:val="hybridMultilevel"/>
    <w:tmpl w:val="F0FED31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A719A"/>
    <w:multiLevelType w:val="hybridMultilevel"/>
    <w:tmpl w:val="9CFAB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16BDD"/>
    <w:multiLevelType w:val="hybridMultilevel"/>
    <w:tmpl w:val="7852706E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719"/>
    <w:multiLevelType w:val="hybridMultilevel"/>
    <w:tmpl w:val="B87E4E9E"/>
    <w:lvl w:ilvl="0" w:tplc="746CF16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16FE5"/>
    <w:multiLevelType w:val="hybridMultilevel"/>
    <w:tmpl w:val="C1EAA9E0"/>
    <w:lvl w:ilvl="0" w:tplc="5D3C20B8">
      <w:start w:val="1"/>
      <w:numFmt w:val="bullet"/>
      <w:lvlText w:val="-"/>
      <w:lvlJc w:val="left"/>
      <w:pPr>
        <w:tabs>
          <w:tab w:val="num" w:pos="1230"/>
        </w:tabs>
        <w:ind w:left="1230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60F1A61"/>
    <w:multiLevelType w:val="hybridMultilevel"/>
    <w:tmpl w:val="6FE4130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448"/>
    <w:multiLevelType w:val="hybridMultilevel"/>
    <w:tmpl w:val="9F4CA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EC342A"/>
    <w:multiLevelType w:val="hybridMultilevel"/>
    <w:tmpl w:val="F73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85C53"/>
    <w:multiLevelType w:val="hybridMultilevel"/>
    <w:tmpl w:val="2D1AA9FA"/>
    <w:lvl w:ilvl="0" w:tplc="399C5F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65FC8"/>
    <w:multiLevelType w:val="hybridMultilevel"/>
    <w:tmpl w:val="75768E4C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F1F6B"/>
    <w:multiLevelType w:val="hybridMultilevel"/>
    <w:tmpl w:val="F8102E2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2722D"/>
    <w:multiLevelType w:val="hybridMultilevel"/>
    <w:tmpl w:val="8130B57A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967387">
    <w:abstractNumId w:val="1"/>
  </w:num>
  <w:num w:numId="2" w16cid:durableId="1602638289">
    <w:abstractNumId w:val="29"/>
  </w:num>
  <w:num w:numId="3" w16cid:durableId="1316254211">
    <w:abstractNumId w:val="10"/>
  </w:num>
  <w:num w:numId="4" w16cid:durableId="1659532566">
    <w:abstractNumId w:val="6"/>
  </w:num>
  <w:num w:numId="5" w16cid:durableId="246038405">
    <w:abstractNumId w:val="27"/>
  </w:num>
  <w:num w:numId="6" w16cid:durableId="1662926396">
    <w:abstractNumId w:val="13"/>
  </w:num>
  <w:num w:numId="7" w16cid:durableId="432432240">
    <w:abstractNumId w:val="14"/>
  </w:num>
  <w:num w:numId="8" w16cid:durableId="253561963">
    <w:abstractNumId w:val="11"/>
  </w:num>
  <w:num w:numId="9" w16cid:durableId="1840542547">
    <w:abstractNumId w:val="0"/>
  </w:num>
  <w:num w:numId="10" w16cid:durableId="863401122">
    <w:abstractNumId w:val="4"/>
  </w:num>
  <w:num w:numId="11" w16cid:durableId="1638340387">
    <w:abstractNumId w:val="30"/>
  </w:num>
  <w:num w:numId="12" w16cid:durableId="2078550221">
    <w:abstractNumId w:val="2"/>
  </w:num>
  <w:num w:numId="13" w16cid:durableId="1101492736">
    <w:abstractNumId w:val="12"/>
  </w:num>
  <w:num w:numId="14" w16cid:durableId="1872303010">
    <w:abstractNumId w:val="28"/>
  </w:num>
  <w:num w:numId="15" w16cid:durableId="1342586175">
    <w:abstractNumId w:val="24"/>
  </w:num>
  <w:num w:numId="16" w16cid:durableId="1061367454">
    <w:abstractNumId w:val="9"/>
  </w:num>
  <w:num w:numId="17" w16cid:durableId="1824391446">
    <w:abstractNumId w:val="25"/>
  </w:num>
  <w:num w:numId="18" w16cid:durableId="347603470">
    <w:abstractNumId w:val="18"/>
  </w:num>
  <w:num w:numId="19" w16cid:durableId="1741518292">
    <w:abstractNumId w:val="8"/>
  </w:num>
  <w:num w:numId="20" w16cid:durableId="287318668">
    <w:abstractNumId w:val="22"/>
  </w:num>
  <w:num w:numId="21" w16cid:durableId="609168603">
    <w:abstractNumId w:val="23"/>
  </w:num>
  <w:num w:numId="22" w16cid:durableId="60755132">
    <w:abstractNumId w:val="16"/>
  </w:num>
  <w:num w:numId="23" w16cid:durableId="1965959434">
    <w:abstractNumId w:val="3"/>
  </w:num>
  <w:num w:numId="24" w16cid:durableId="330333140">
    <w:abstractNumId w:val="17"/>
  </w:num>
  <w:num w:numId="25" w16cid:durableId="1375230652">
    <w:abstractNumId w:val="21"/>
  </w:num>
  <w:num w:numId="26" w16cid:durableId="1150905399">
    <w:abstractNumId w:val="26"/>
  </w:num>
  <w:num w:numId="27" w16cid:durableId="557401406">
    <w:abstractNumId w:val="15"/>
  </w:num>
  <w:num w:numId="28" w16cid:durableId="1057897109">
    <w:abstractNumId w:val="7"/>
  </w:num>
  <w:num w:numId="29" w16cid:durableId="81338116">
    <w:abstractNumId w:val="5"/>
  </w:num>
  <w:num w:numId="30" w16cid:durableId="8717695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416939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B4"/>
    <w:rsid w:val="000149E2"/>
    <w:rsid w:val="00017523"/>
    <w:rsid w:val="00020DD9"/>
    <w:rsid w:val="00026B44"/>
    <w:rsid w:val="00041BE6"/>
    <w:rsid w:val="000766A6"/>
    <w:rsid w:val="00090BF0"/>
    <w:rsid w:val="00091B0A"/>
    <w:rsid w:val="000A5ED2"/>
    <w:rsid w:val="000C2026"/>
    <w:rsid w:val="000C4651"/>
    <w:rsid w:val="000D47A3"/>
    <w:rsid w:val="000E4513"/>
    <w:rsid w:val="000F54D5"/>
    <w:rsid w:val="001144BC"/>
    <w:rsid w:val="001144DB"/>
    <w:rsid w:val="00125F53"/>
    <w:rsid w:val="00133AFC"/>
    <w:rsid w:val="00142C76"/>
    <w:rsid w:val="001447CC"/>
    <w:rsid w:val="00151946"/>
    <w:rsid w:val="001608B6"/>
    <w:rsid w:val="00193A02"/>
    <w:rsid w:val="001A0982"/>
    <w:rsid w:val="001B0919"/>
    <w:rsid w:val="001B115B"/>
    <w:rsid w:val="001C40F1"/>
    <w:rsid w:val="001C508D"/>
    <w:rsid w:val="001C565F"/>
    <w:rsid w:val="001E3E87"/>
    <w:rsid w:val="001E6BFD"/>
    <w:rsid w:val="001F3E26"/>
    <w:rsid w:val="001F62D0"/>
    <w:rsid w:val="001F7EA4"/>
    <w:rsid w:val="0020537B"/>
    <w:rsid w:val="00207B37"/>
    <w:rsid w:val="00216399"/>
    <w:rsid w:val="002232AD"/>
    <w:rsid w:val="00272516"/>
    <w:rsid w:val="0027553C"/>
    <w:rsid w:val="00290793"/>
    <w:rsid w:val="0029083C"/>
    <w:rsid w:val="00290D4F"/>
    <w:rsid w:val="00297D2A"/>
    <w:rsid w:val="002B6E62"/>
    <w:rsid w:val="002C77D4"/>
    <w:rsid w:val="002E3F6C"/>
    <w:rsid w:val="002F0633"/>
    <w:rsid w:val="002F06E3"/>
    <w:rsid w:val="002F4D3B"/>
    <w:rsid w:val="00300132"/>
    <w:rsid w:val="00312F48"/>
    <w:rsid w:val="00313342"/>
    <w:rsid w:val="0031731F"/>
    <w:rsid w:val="003342AD"/>
    <w:rsid w:val="00342322"/>
    <w:rsid w:val="00370DE2"/>
    <w:rsid w:val="00391D58"/>
    <w:rsid w:val="003A47BA"/>
    <w:rsid w:val="003B172F"/>
    <w:rsid w:val="003C2130"/>
    <w:rsid w:val="003E7E82"/>
    <w:rsid w:val="003F5A46"/>
    <w:rsid w:val="00403836"/>
    <w:rsid w:val="004070BB"/>
    <w:rsid w:val="004123BF"/>
    <w:rsid w:val="004131E2"/>
    <w:rsid w:val="00421498"/>
    <w:rsid w:val="00423B59"/>
    <w:rsid w:val="00436216"/>
    <w:rsid w:val="004370D0"/>
    <w:rsid w:val="00445982"/>
    <w:rsid w:val="004625AB"/>
    <w:rsid w:val="004630D7"/>
    <w:rsid w:val="00463264"/>
    <w:rsid w:val="00486F3B"/>
    <w:rsid w:val="00487D60"/>
    <w:rsid w:val="004927FE"/>
    <w:rsid w:val="00496AC6"/>
    <w:rsid w:val="004A496D"/>
    <w:rsid w:val="004C33B2"/>
    <w:rsid w:val="004C3478"/>
    <w:rsid w:val="004C6617"/>
    <w:rsid w:val="004D13FA"/>
    <w:rsid w:val="004D4EFB"/>
    <w:rsid w:val="004D7B55"/>
    <w:rsid w:val="004F322D"/>
    <w:rsid w:val="0050547B"/>
    <w:rsid w:val="005113B0"/>
    <w:rsid w:val="0052454B"/>
    <w:rsid w:val="00525ED8"/>
    <w:rsid w:val="005379B9"/>
    <w:rsid w:val="00540E55"/>
    <w:rsid w:val="00545C53"/>
    <w:rsid w:val="0057207C"/>
    <w:rsid w:val="00576D4C"/>
    <w:rsid w:val="00577375"/>
    <w:rsid w:val="00580EDF"/>
    <w:rsid w:val="005947B8"/>
    <w:rsid w:val="005973CF"/>
    <w:rsid w:val="005A1EDC"/>
    <w:rsid w:val="005B25C7"/>
    <w:rsid w:val="005B3448"/>
    <w:rsid w:val="005B47F1"/>
    <w:rsid w:val="005C2ED5"/>
    <w:rsid w:val="005D3725"/>
    <w:rsid w:val="005D5182"/>
    <w:rsid w:val="005F146C"/>
    <w:rsid w:val="005F7D62"/>
    <w:rsid w:val="00607290"/>
    <w:rsid w:val="00610E9A"/>
    <w:rsid w:val="00624D15"/>
    <w:rsid w:val="006518C9"/>
    <w:rsid w:val="00675BC6"/>
    <w:rsid w:val="00686FD0"/>
    <w:rsid w:val="006A0F40"/>
    <w:rsid w:val="006C4B29"/>
    <w:rsid w:val="006C6D86"/>
    <w:rsid w:val="006D59FF"/>
    <w:rsid w:val="006F440E"/>
    <w:rsid w:val="006F45DD"/>
    <w:rsid w:val="006F5A67"/>
    <w:rsid w:val="00703600"/>
    <w:rsid w:val="00704192"/>
    <w:rsid w:val="00704A01"/>
    <w:rsid w:val="00730CC8"/>
    <w:rsid w:val="00754FA9"/>
    <w:rsid w:val="00784BC7"/>
    <w:rsid w:val="00784C3F"/>
    <w:rsid w:val="007C0897"/>
    <w:rsid w:val="007C1E64"/>
    <w:rsid w:val="007D57C3"/>
    <w:rsid w:val="007D670F"/>
    <w:rsid w:val="007F248F"/>
    <w:rsid w:val="007F3853"/>
    <w:rsid w:val="00804B58"/>
    <w:rsid w:val="00807E69"/>
    <w:rsid w:val="00810FF1"/>
    <w:rsid w:val="008259FA"/>
    <w:rsid w:val="00863D87"/>
    <w:rsid w:val="008711F5"/>
    <w:rsid w:val="00877148"/>
    <w:rsid w:val="00880D74"/>
    <w:rsid w:val="00885C25"/>
    <w:rsid w:val="008A6418"/>
    <w:rsid w:val="008C27F3"/>
    <w:rsid w:val="008C5B52"/>
    <w:rsid w:val="008D1496"/>
    <w:rsid w:val="008D6501"/>
    <w:rsid w:val="008E6CB6"/>
    <w:rsid w:val="008F2F72"/>
    <w:rsid w:val="008F4ECE"/>
    <w:rsid w:val="0092794C"/>
    <w:rsid w:val="009423EC"/>
    <w:rsid w:val="00944C37"/>
    <w:rsid w:val="00950796"/>
    <w:rsid w:val="009544F0"/>
    <w:rsid w:val="00960424"/>
    <w:rsid w:val="00966DBB"/>
    <w:rsid w:val="0097610D"/>
    <w:rsid w:val="00976209"/>
    <w:rsid w:val="0099412B"/>
    <w:rsid w:val="009D2AFC"/>
    <w:rsid w:val="009F0DB9"/>
    <w:rsid w:val="009F15FE"/>
    <w:rsid w:val="009F445D"/>
    <w:rsid w:val="00A041E9"/>
    <w:rsid w:val="00A24812"/>
    <w:rsid w:val="00A2748B"/>
    <w:rsid w:val="00A35425"/>
    <w:rsid w:val="00A51E3E"/>
    <w:rsid w:val="00A74B15"/>
    <w:rsid w:val="00AA0D6A"/>
    <w:rsid w:val="00AA538C"/>
    <w:rsid w:val="00AB3B1C"/>
    <w:rsid w:val="00AC19F2"/>
    <w:rsid w:val="00AC38BD"/>
    <w:rsid w:val="00AC60A6"/>
    <w:rsid w:val="00B312C4"/>
    <w:rsid w:val="00B31D09"/>
    <w:rsid w:val="00B42080"/>
    <w:rsid w:val="00B43586"/>
    <w:rsid w:val="00B467CE"/>
    <w:rsid w:val="00B70A47"/>
    <w:rsid w:val="00B70AD7"/>
    <w:rsid w:val="00B7161D"/>
    <w:rsid w:val="00B7376C"/>
    <w:rsid w:val="00B81F37"/>
    <w:rsid w:val="00B848F1"/>
    <w:rsid w:val="00BA6531"/>
    <w:rsid w:val="00BF640D"/>
    <w:rsid w:val="00BF6505"/>
    <w:rsid w:val="00BF6701"/>
    <w:rsid w:val="00C02A4D"/>
    <w:rsid w:val="00C14216"/>
    <w:rsid w:val="00C210EB"/>
    <w:rsid w:val="00C439A0"/>
    <w:rsid w:val="00C46871"/>
    <w:rsid w:val="00C50EDF"/>
    <w:rsid w:val="00C523E5"/>
    <w:rsid w:val="00C6251C"/>
    <w:rsid w:val="00C72E4F"/>
    <w:rsid w:val="00C730D8"/>
    <w:rsid w:val="00C849C3"/>
    <w:rsid w:val="00C855A1"/>
    <w:rsid w:val="00C90D38"/>
    <w:rsid w:val="00C94C03"/>
    <w:rsid w:val="00CA6BB4"/>
    <w:rsid w:val="00CB0268"/>
    <w:rsid w:val="00CB1243"/>
    <w:rsid w:val="00CC2927"/>
    <w:rsid w:val="00CC4D06"/>
    <w:rsid w:val="00CD05AD"/>
    <w:rsid w:val="00CD0BE9"/>
    <w:rsid w:val="00CE313B"/>
    <w:rsid w:val="00CF6F9A"/>
    <w:rsid w:val="00D140B0"/>
    <w:rsid w:val="00D16392"/>
    <w:rsid w:val="00D17FD3"/>
    <w:rsid w:val="00D230DA"/>
    <w:rsid w:val="00D270F0"/>
    <w:rsid w:val="00D310FA"/>
    <w:rsid w:val="00D513C6"/>
    <w:rsid w:val="00D71333"/>
    <w:rsid w:val="00D86CDE"/>
    <w:rsid w:val="00DA03B0"/>
    <w:rsid w:val="00DA1487"/>
    <w:rsid w:val="00DE4CCD"/>
    <w:rsid w:val="00DF0ED1"/>
    <w:rsid w:val="00E45342"/>
    <w:rsid w:val="00E6115E"/>
    <w:rsid w:val="00E624C3"/>
    <w:rsid w:val="00E8342C"/>
    <w:rsid w:val="00E83C27"/>
    <w:rsid w:val="00E85E2E"/>
    <w:rsid w:val="00E87C7C"/>
    <w:rsid w:val="00E97464"/>
    <w:rsid w:val="00EA3391"/>
    <w:rsid w:val="00EA6A53"/>
    <w:rsid w:val="00ED596E"/>
    <w:rsid w:val="00EE11DA"/>
    <w:rsid w:val="00F04DFA"/>
    <w:rsid w:val="00F118F2"/>
    <w:rsid w:val="00F20172"/>
    <w:rsid w:val="00F2325B"/>
    <w:rsid w:val="00F27847"/>
    <w:rsid w:val="00F304DC"/>
    <w:rsid w:val="00F36A48"/>
    <w:rsid w:val="00F4681B"/>
    <w:rsid w:val="00F50415"/>
    <w:rsid w:val="00F63C53"/>
    <w:rsid w:val="00F63FE5"/>
    <w:rsid w:val="00F708ED"/>
    <w:rsid w:val="00F85803"/>
    <w:rsid w:val="00FA1906"/>
    <w:rsid w:val="00FD11F5"/>
    <w:rsid w:val="00FD2BA5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CD502"/>
  <w15:docId w15:val="{A464A204-6CA3-4C81-840E-EB3F099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72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F304DC"/>
    <w:pPr>
      <w:keepNext/>
      <w:jc w:val="both"/>
      <w:outlineLvl w:val="2"/>
    </w:pPr>
    <w:rPr>
      <w:rFonts w:eastAsia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304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041B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B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B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E6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E6"/>
    <w:rPr>
      <w:rFonts w:ascii="Tahoma" w:hAnsi="Tahoma" w:cs="Tahoma"/>
      <w:sz w:val="16"/>
      <w:szCs w:val="16"/>
      <w:lang w:eastAsia="zh-CN"/>
    </w:rPr>
  </w:style>
  <w:style w:type="character" w:customStyle="1" w:styleId="Nagwek5Znak">
    <w:name w:val="Nagłówek 5 Znak"/>
    <w:basedOn w:val="Domylnaczcionkaakapitu"/>
    <w:link w:val="Nagwek5"/>
    <w:rsid w:val="00F304DC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F304DC"/>
    <w:rPr>
      <w:rFonts w:eastAsia="Times New Roman"/>
      <w:sz w:val="26"/>
      <w:lang w:eastAsia="pl-PL"/>
    </w:rPr>
  </w:style>
  <w:style w:type="table" w:styleId="Tabela-Siatka">
    <w:name w:val="Table Grid"/>
    <w:basedOn w:val="Standardowy"/>
    <w:uiPriority w:val="59"/>
    <w:rsid w:val="00DA0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504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415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0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415"/>
    <w:rPr>
      <w:sz w:val="24"/>
      <w:szCs w:val="24"/>
      <w:lang w:eastAsia="zh-CN"/>
    </w:rPr>
  </w:style>
  <w:style w:type="paragraph" w:styleId="Tekstpodstawowy3">
    <w:name w:val="Body Text 3"/>
    <w:aliases w:val="Podpis rys"/>
    <w:basedOn w:val="Normalny"/>
    <w:link w:val="Tekstpodstawowy3Znak"/>
    <w:semiHidden/>
    <w:rsid w:val="00D270F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D270F0"/>
    <w:rPr>
      <w:rFonts w:eastAsia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270F0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70F0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806B-2B0D-4338-B7EC-22ACAA56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8345</Words>
  <Characters>50072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Kasica Edyta</cp:lastModifiedBy>
  <cp:revision>2</cp:revision>
  <cp:lastPrinted>2011-06-08T07:32:00Z</cp:lastPrinted>
  <dcterms:created xsi:type="dcterms:W3CDTF">2023-01-09T11:50:00Z</dcterms:created>
  <dcterms:modified xsi:type="dcterms:W3CDTF">2023-01-09T11:50:00Z</dcterms:modified>
</cp:coreProperties>
</file>